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663A8" w14:textId="77777777" w:rsidR="00694BEA" w:rsidRPr="00C05604" w:rsidRDefault="00694BEA" w:rsidP="00ED609A">
      <w:pPr>
        <w:tabs>
          <w:tab w:val="left" w:pos="547"/>
          <w:tab w:val="left" w:pos="907"/>
          <w:tab w:val="left" w:pos="1440"/>
        </w:tabs>
        <w:suppressAutoHyphens/>
        <w:ind w:left="720"/>
        <w:rPr>
          <w:rFonts w:ascii="Times" w:hAnsi="Times" w:cs="Times"/>
          <w:bCs/>
        </w:rPr>
      </w:pPr>
    </w:p>
    <w:p w14:paraId="12C9EB24" w14:textId="77777777" w:rsidR="00E87AD0" w:rsidRPr="00C05604" w:rsidRDefault="00B66DA1" w:rsidP="00ED609A">
      <w:pPr>
        <w:pStyle w:val="NormalWeb"/>
        <w:tabs>
          <w:tab w:val="left" w:pos="547"/>
          <w:tab w:val="left" w:pos="907"/>
          <w:tab w:val="left" w:pos="1440"/>
        </w:tabs>
        <w:spacing w:before="0" w:beforeAutospacing="0" w:after="0" w:afterAutospacing="0"/>
        <w:jc w:val="center"/>
        <w:rPr>
          <w:rFonts w:ascii="Times" w:hAnsi="Times" w:cs="Times"/>
          <w:b/>
          <w:bCs/>
          <w:snapToGrid w:val="0"/>
          <w:sz w:val="20"/>
          <w:szCs w:val="20"/>
        </w:rPr>
      </w:pPr>
      <w:r w:rsidRPr="00B66DA1">
        <w:rPr>
          <w:rFonts w:ascii="Times" w:hAnsi="Times" w:cs="Times"/>
          <w:b/>
          <w:bCs/>
          <w:snapToGrid w:val="0"/>
          <w:color w:val="FF0000"/>
          <w:sz w:val="20"/>
          <w:szCs w:val="20"/>
        </w:rPr>
        <w:t xml:space="preserve">COMPANY </w:t>
      </w:r>
      <w:r w:rsidR="00E87AD0" w:rsidRPr="00C05604">
        <w:rPr>
          <w:rFonts w:ascii="Times" w:hAnsi="Times" w:cs="Times"/>
          <w:b/>
          <w:bCs/>
          <w:snapToGrid w:val="0"/>
          <w:sz w:val="20"/>
          <w:szCs w:val="20"/>
        </w:rPr>
        <w:t>AMENDMENT</w:t>
      </w:r>
    </w:p>
    <w:p w14:paraId="674E8603" w14:textId="77777777" w:rsidR="003C1380" w:rsidRPr="00C05604" w:rsidRDefault="003C1380" w:rsidP="00ED609A">
      <w:pPr>
        <w:tabs>
          <w:tab w:val="left" w:pos="547"/>
          <w:tab w:val="left" w:pos="907"/>
          <w:tab w:val="left" w:pos="1440"/>
        </w:tabs>
        <w:jc w:val="center"/>
        <w:rPr>
          <w:rFonts w:ascii="Times" w:hAnsi="Times" w:cs="Times"/>
          <w:b/>
          <w:bCs/>
        </w:rPr>
      </w:pPr>
    </w:p>
    <w:p w14:paraId="4A781B4C" w14:textId="77777777" w:rsidR="003C1380" w:rsidRPr="00C05604" w:rsidRDefault="003C1380" w:rsidP="00ED609A">
      <w:pPr>
        <w:tabs>
          <w:tab w:val="left" w:pos="547"/>
          <w:tab w:val="left" w:pos="907"/>
          <w:tab w:val="left" w:pos="1440"/>
        </w:tabs>
        <w:jc w:val="center"/>
        <w:rPr>
          <w:rFonts w:ascii="Times" w:hAnsi="Times" w:cs="Times"/>
          <w:b/>
          <w:bCs/>
        </w:rPr>
      </w:pPr>
    </w:p>
    <w:p w14:paraId="7CBC1643" w14:textId="77777777" w:rsidR="003C1380" w:rsidRPr="00C05604" w:rsidRDefault="003C1380" w:rsidP="00ED609A">
      <w:pPr>
        <w:tabs>
          <w:tab w:val="left" w:pos="547"/>
          <w:tab w:val="left" w:pos="907"/>
          <w:tab w:val="left" w:pos="1440"/>
        </w:tabs>
        <w:jc w:val="center"/>
        <w:rPr>
          <w:rFonts w:ascii="Times" w:hAnsi="Times" w:cs="Times"/>
          <w:b/>
          <w:bCs/>
        </w:rPr>
      </w:pPr>
      <w:r w:rsidRPr="00C05604">
        <w:rPr>
          <w:rFonts w:ascii="Times" w:hAnsi="Times" w:cs="Times"/>
          <w:b/>
          <w:bCs/>
        </w:rPr>
        <w:t>ARTICLE I</w:t>
      </w:r>
    </w:p>
    <w:p w14:paraId="56AEF882" w14:textId="77777777" w:rsidR="003C1380" w:rsidRPr="00C05604" w:rsidRDefault="003C1380" w:rsidP="00ED609A">
      <w:pPr>
        <w:tabs>
          <w:tab w:val="left" w:pos="547"/>
          <w:tab w:val="left" w:pos="907"/>
          <w:tab w:val="left" w:pos="1440"/>
        </w:tabs>
        <w:jc w:val="center"/>
        <w:rPr>
          <w:rFonts w:ascii="Times" w:hAnsi="Times" w:cs="Times"/>
          <w:b/>
          <w:bCs/>
        </w:rPr>
      </w:pPr>
      <w:r w:rsidRPr="00C05604">
        <w:rPr>
          <w:rFonts w:ascii="Times" w:hAnsi="Times" w:cs="Times"/>
          <w:b/>
          <w:bCs/>
        </w:rPr>
        <w:t>PREAMBLE</w:t>
      </w:r>
    </w:p>
    <w:p w14:paraId="118069EC" w14:textId="77777777" w:rsidR="003C1380" w:rsidRPr="00C05604" w:rsidRDefault="003C1380" w:rsidP="00ED609A">
      <w:pPr>
        <w:tabs>
          <w:tab w:val="left" w:pos="547"/>
          <w:tab w:val="left" w:pos="907"/>
          <w:tab w:val="left" w:pos="1440"/>
        </w:tabs>
        <w:jc w:val="center"/>
        <w:rPr>
          <w:rFonts w:ascii="Times" w:hAnsi="Times" w:cs="Times"/>
          <w:b/>
          <w:bCs/>
        </w:rPr>
      </w:pPr>
    </w:p>
    <w:p w14:paraId="066C3C48" w14:textId="77777777" w:rsidR="003C1380" w:rsidRPr="00C05604" w:rsidRDefault="00AB4635" w:rsidP="00ED609A">
      <w:pPr>
        <w:tabs>
          <w:tab w:val="left" w:pos="547"/>
          <w:tab w:val="left" w:pos="907"/>
          <w:tab w:val="left" w:pos="1440"/>
        </w:tabs>
        <w:autoSpaceDE w:val="0"/>
        <w:autoSpaceDN w:val="0"/>
        <w:ind w:left="540" w:hanging="540"/>
        <w:rPr>
          <w:rFonts w:ascii="Times" w:hAnsi="Times" w:cs="Times"/>
          <w:snapToGrid/>
        </w:rPr>
      </w:pPr>
      <w:r w:rsidRPr="00C05604">
        <w:rPr>
          <w:rFonts w:ascii="Times" w:hAnsi="Times" w:cs="Times"/>
          <w:snapToGrid/>
        </w:rPr>
        <w:t>1.1</w:t>
      </w:r>
      <w:r w:rsidRPr="00C05604">
        <w:rPr>
          <w:rFonts w:ascii="Times" w:hAnsi="Times" w:cs="Times"/>
          <w:snapToGrid/>
        </w:rPr>
        <w:tab/>
      </w:r>
      <w:r w:rsidR="003C1380" w:rsidRPr="00C05604">
        <w:rPr>
          <w:rFonts w:ascii="Times" w:hAnsi="Times" w:cs="Times"/>
          <w:b/>
          <w:snapToGrid/>
        </w:rPr>
        <w:t>Adoption and effective date of amendment.</w:t>
      </w:r>
      <w:r w:rsidR="003C1380" w:rsidRPr="00C05604">
        <w:rPr>
          <w:rFonts w:ascii="Times" w:hAnsi="Times" w:cs="Times"/>
          <w:snapToGrid/>
        </w:rPr>
        <w:t xml:space="preserve"> The Employer adopts this Amendment to </w:t>
      </w:r>
      <w:r w:rsidR="00B66DA1" w:rsidRPr="00B66DA1">
        <w:rPr>
          <w:rFonts w:ascii="Times" w:hAnsi="Times" w:cs="Times"/>
          <w:b/>
          <w:bCs/>
          <w:color w:val="FF0000"/>
        </w:rPr>
        <w:t>COMPANY</w:t>
      </w:r>
      <w:r w:rsidR="00E50BCD" w:rsidRPr="00B66DA1">
        <w:rPr>
          <w:rFonts w:ascii="Times" w:hAnsi="Times" w:cs="Times"/>
          <w:snapToGrid/>
          <w:color w:val="FF0000"/>
        </w:rPr>
        <w:t xml:space="preserve"> </w:t>
      </w:r>
      <w:r w:rsidR="00917B55" w:rsidRPr="00C05604">
        <w:rPr>
          <w:rFonts w:ascii="Times" w:hAnsi="Times" w:cs="Times"/>
          <w:snapToGrid/>
        </w:rPr>
        <w:t xml:space="preserve">Flexible Benefits Plan (the </w:t>
      </w:r>
      <w:r w:rsidR="003C1380" w:rsidRPr="00C05604">
        <w:rPr>
          <w:rFonts w:ascii="Times" w:hAnsi="Times" w:cs="Times"/>
          <w:snapToGrid/>
        </w:rPr>
        <w:t>“Plan”)</w:t>
      </w:r>
      <w:r w:rsidR="008679D2" w:rsidRPr="00C05604">
        <w:rPr>
          <w:rFonts w:ascii="Times" w:hAnsi="Times" w:cs="Times"/>
          <w:snapToGrid/>
        </w:rPr>
        <w:t xml:space="preserve">. </w:t>
      </w:r>
      <w:r w:rsidR="003C1380" w:rsidRPr="00C05604">
        <w:rPr>
          <w:rFonts w:ascii="Times" w:hAnsi="Times" w:cs="Times"/>
          <w:snapToGrid/>
        </w:rPr>
        <w:t xml:space="preserve">  The sponsor intends this Amendment as good faith compliance with the requirements of these provisions. This Amendment shall be effective on or after the date the Employ</w:t>
      </w:r>
      <w:r w:rsidR="007E2FFD" w:rsidRPr="00C05604">
        <w:rPr>
          <w:rFonts w:ascii="Times" w:hAnsi="Times" w:cs="Times"/>
          <w:snapToGrid/>
        </w:rPr>
        <w:t xml:space="preserve">er elects in Section 2.1 below. </w:t>
      </w:r>
    </w:p>
    <w:p w14:paraId="01515CD1" w14:textId="77777777" w:rsidR="003C1380" w:rsidRPr="00C05604" w:rsidRDefault="003C1380" w:rsidP="00ED609A">
      <w:pPr>
        <w:tabs>
          <w:tab w:val="left" w:pos="547"/>
          <w:tab w:val="left" w:pos="907"/>
          <w:tab w:val="left" w:pos="1440"/>
        </w:tabs>
        <w:autoSpaceDE w:val="0"/>
        <w:autoSpaceDN w:val="0"/>
        <w:ind w:left="540" w:hanging="540"/>
        <w:rPr>
          <w:rFonts w:ascii="Times" w:hAnsi="Times" w:cs="Times"/>
        </w:rPr>
      </w:pPr>
    </w:p>
    <w:p w14:paraId="29627C6B" w14:textId="77777777" w:rsidR="003C1380" w:rsidRPr="00C05604" w:rsidRDefault="00AB4635" w:rsidP="00ED609A">
      <w:pPr>
        <w:tabs>
          <w:tab w:val="left" w:pos="547"/>
          <w:tab w:val="left" w:pos="907"/>
          <w:tab w:val="left" w:pos="1440"/>
        </w:tabs>
        <w:autoSpaceDE w:val="0"/>
        <w:autoSpaceDN w:val="0"/>
        <w:ind w:left="540" w:hanging="540"/>
        <w:rPr>
          <w:rFonts w:ascii="Times" w:hAnsi="Times" w:cs="Times"/>
          <w:snapToGrid/>
        </w:rPr>
      </w:pPr>
      <w:r w:rsidRPr="00C05604">
        <w:rPr>
          <w:rFonts w:ascii="Times" w:hAnsi="Times" w:cs="Times"/>
          <w:snapToGrid/>
        </w:rPr>
        <w:t>1.2</w:t>
      </w:r>
      <w:r w:rsidRPr="00C05604">
        <w:rPr>
          <w:rFonts w:ascii="Times" w:hAnsi="Times" w:cs="Times"/>
          <w:snapToGrid/>
        </w:rPr>
        <w:tab/>
      </w:r>
      <w:r w:rsidR="003C1380" w:rsidRPr="00C05604">
        <w:rPr>
          <w:rFonts w:ascii="Times" w:hAnsi="Times" w:cs="Times"/>
          <w:b/>
          <w:snapToGrid/>
        </w:rPr>
        <w:t>Supersession of inconsistent provisions.</w:t>
      </w:r>
      <w:r w:rsidR="003C1380" w:rsidRPr="00C05604">
        <w:rPr>
          <w:rFonts w:ascii="Times" w:hAnsi="Times" w:cs="Times"/>
          <w:snapToGrid/>
        </w:rPr>
        <w:t xml:space="preserve"> This Amendment shall supersede the provisions of the Plan to the extent those provisions are inconsistent with the provisions of this Amendment.</w:t>
      </w:r>
    </w:p>
    <w:p w14:paraId="424BDB15" w14:textId="77777777" w:rsidR="003C1380" w:rsidRPr="00C05604" w:rsidRDefault="003C1380" w:rsidP="00ED609A">
      <w:pPr>
        <w:tabs>
          <w:tab w:val="left" w:pos="547"/>
          <w:tab w:val="left" w:pos="907"/>
          <w:tab w:val="left" w:pos="1440"/>
        </w:tabs>
        <w:ind w:left="720" w:hanging="720"/>
        <w:rPr>
          <w:rFonts w:ascii="Times" w:hAnsi="Times" w:cs="Times"/>
        </w:rPr>
      </w:pPr>
    </w:p>
    <w:p w14:paraId="73207B2C" w14:textId="77777777" w:rsidR="005133F7" w:rsidRPr="00C05604" w:rsidRDefault="00AB4635" w:rsidP="00ED609A">
      <w:pPr>
        <w:tabs>
          <w:tab w:val="left" w:pos="547"/>
          <w:tab w:val="left" w:pos="907"/>
          <w:tab w:val="left" w:pos="1440"/>
        </w:tabs>
        <w:ind w:left="540" w:hanging="540"/>
        <w:rPr>
          <w:rFonts w:ascii="Times" w:hAnsi="Times" w:cs="Times"/>
        </w:rPr>
      </w:pPr>
      <w:r w:rsidRPr="00C05604">
        <w:rPr>
          <w:rFonts w:ascii="Times" w:hAnsi="Times" w:cs="Times"/>
        </w:rPr>
        <w:t>1.3</w:t>
      </w:r>
      <w:r w:rsidR="00F52AE7" w:rsidRPr="00C05604">
        <w:rPr>
          <w:rFonts w:ascii="Times" w:hAnsi="Times" w:cs="Times"/>
        </w:rPr>
        <w:tab/>
      </w:r>
      <w:r w:rsidR="005133F7" w:rsidRPr="00C05604">
        <w:rPr>
          <w:rFonts w:ascii="Times" w:hAnsi="Times" w:cs="Times"/>
          <w:b/>
        </w:rPr>
        <w:t>Construction.</w:t>
      </w:r>
      <w:r w:rsidR="005133F7" w:rsidRPr="00C05604">
        <w:rPr>
          <w:rFonts w:ascii="Times" w:hAnsi="Times" w:cs="Times"/>
        </w:rPr>
        <w:t xml:space="preserve"> Except as otherwise provided in this Amendment, any reference to "Section" in this Amendment refers only to sections within this </w:t>
      </w:r>
      <w:r w:rsidR="00F323F6" w:rsidRPr="00C05604">
        <w:rPr>
          <w:rFonts w:ascii="Times" w:hAnsi="Times" w:cs="Times"/>
        </w:rPr>
        <w:t>Amendment and</w:t>
      </w:r>
      <w:r w:rsidR="005133F7" w:rsidRPr="00C05604">
        <w:rPr>
          <w:rFonts w:ascii="Times" w:hAnsi="Times" w:cs="Times"/>
        </w:rPr>
        <w:t xml:space="preserve"> is not a reference to the Plan. The Article and Section numbering in this Amendment is solely for purposes of this Amendment, and does not relate to any Plan article, </w:t>
      </w:r>
      <w:r w:rsidR="00F323F6" w:rsidRPr="00C05604">
        <w:rPr>
          <w:rFonts w:ascii="Times" w:hAnsi="Times" w:cs="Times"/>
        </w:rPr>
        <w:t>section,</w:t>
      </w:r>
      <w:r w:rsidR="005133F7" w:rsidRPr="00C05604">
        <w:rPr>
          <w:rFonts w:ascii="Times" w:hAnsi="Times" w:cs="Times"/>
        </w:rPr>
        <w:t xml:space="preserve"> or other numbering designations</w:t>
      </w:r>
      <w:r w:rsidR="00974F8C" w:rsidRPr="00C05604">
        <w:rPr>
          <w:rFonts w:ascii="Times" w:hAnsi="Times" w:cs="Times"/>
        </w:rPr>
        <w:t>.</w:t>
      </w:r>
    </w:p>
    <w:p w14:paraId="40223488" w14:textId="77777777" w:rsidR="00974F8C" w:rsidRPr="00C05604" w:rsidRDefault="00974F8C" w:rsidP="00ED609A">
      <w:pPr>
        <w:tabs>
          <w:tab w:val="left" w:pos="547"/>
          <w:tab w:val="left" w:pos="907"/>
          <w:tab w:val="left" w:pos="1440"/>
        </w:tabs>
        <w:ind w:left="540" w:hanging="540"/>
        <w:rPr>
          <w:rFonts w:ascii="Times" w:hAnsi="Times" w:cs="Times"/>
        </w:rPr>
      </w:pPr>
    </w:p>
    <w:p w14:paraId="7B460E75" w14:textId="77777777" w:rsidR="003C1380" w:rsidRPr="00C05604" w:rsidRDefault="003C1380" w:rsidP="00ED609A">
      <w:pPr>
        <w:tabs>
          <w:tab w:val="left" w:pos="547"/>
          <w:tab w:val="left" w:pos="907"/>
          <w:tab w:val="left" w:pos="1440"/>
        </w:tabs>
        <w:ind w:left="720" w:hanging="720"/>
        <w:rPr>
          <w:rFonts w:ascii="Times" w:hAnsi="Times" w:cs="Times"/>
        </w:rPr>
      </w:pPr>
    </w:p>
    <w:p w14:paraId="49A5A287" w14:textId="77777777" w:rsidR="003C1380" w:rsidRPr="00C05604" w:rsidRDefault="003C1380" w:rsidP="00ED609A">
      <w:pPr>
        <w:tabs>
          <w:tab w:val="left" w:pos="547"/>
          <w:tab w:val="left" w:pos="907"/>
          <w:tab w:val="left" w:pos="1440"/>
        </w:tabs>
        <w:jc w:val="center"/>
        <w:rPr>
          <w:rFonts w:ascii="Times" w:hAnsi="Times" w:cs="Times"/>
          <w:b/>
          <w:bCs/>
        </w:rPr>
      </w:pPr>
      <w:r w:rsidRPr="00C05604">
        <w:rPr>
          <w:rFonts w:ascii="Times" w:hAnsi="Times" w:cs="Times"/>
          <w:b/>
          <w:bCs/>
        </w:rPr>
        <w:t>ARTICLE II</w:t>
      </w:r>
    </w:p>
    <w:p w14:paraId="7258F0FA" w14:textId="77777777" w:rsidR="003C1380" w:rsidRPr="00C05604" w:rsidRDefault="005133F7" w:rsidP="00ED609A">
      <w:pPr>
        <w:tabs>
          <w:tab w:val="left" w:pos="547"/>
          <w:tab w:val="left" w:pos="907"/>
          <w:tab w:val="left" w:pos="1440"/>
        </w:tabs>
        <w:jc w:val="center"/>
        <w:rPr>
          <w:rFonts w:ascii="Times" w:hAnsi="Times" w:cs="Times"/>
          <w:b/>
          <w:bCs/>
        </w:rPr>
      </w:pPr>
      <w:r w:rsidRPr="00C05604">
        <w:rPr>
          <w:rFonts w:ascii="Times" w:hAnsi="Times" w:cs="Times"/>
          <w:b/>
          <w:bCs/>
        </w:rPr>
        <w:t>ELECTIONS</w:t>
      </w:r>
    </w:p>
    <w:p w14:paraId="5921A227" w14:textId="77777777" w:rsidR="003C1380" w:rsidRPr="00C05604" w:rsidRDefault="003C1380" w:rsidP="00ED609A">
      <w:pPr>
        <w:tabs>
          <w:tab w:val="left" w:pos="547"/>
          <w:tab w:val="left" w:pos="907"/>
          <w:tab w:val="left" w:pos="1440"/>
        </w:tabs>
        <w:rPr>
          <w:rFonts w:ascii="Times" w:hAnsi="Times" w:cs="Times"/>
        </w:rPr>
      </w:pPr>
    </w:p>
    <w:p w14:paraId="7A568B68" w14:textId="77777777" w:rsidR="007E4451" w:rsidRPr="00C05604" w:rsidRDefault="003C1380" w:rsidP="00ED609A">
      <w:pPr>
        <w:tabs>
          <w:tab w:val="left" w:pos="547"/>
          <w:tab w:val="left" w:pos="907"/>
          <w:tab w:val="left" w:pos="1440"/>
        </w:tabs>
        <w:ind w:left="547" w:hanging="547"/>
        <w:rPr>
          <w:rFonts w:ascii="Times" w:hAnsi="Times" w:cs="Times"/>
        </w:rPr>
      </w:pPr>
      <w:r w:rsidRPr="00C05604">
        <w:rPr>
          <w:rFonts w:ascii="Times" w:hAnsi="Times" w:cs="Times"/>
        </w:rPr>
        <w:t>2.1</w:t>
      </w:r>
      <w:r w:rsidR="00F52AE7" w:rsidRPr="00C05604">
        <w:rPr>
          <w:rFonts w:ascii="Times" w:hAnsi="Times" w:cs="Times"/>
          <w:b/>
          <w:bCs/>
        </w:rPr>
        <w:tab/>
      </w:r>
      <w:r w:rsidRPr="00C05604">
        <w:rPr>
          <w:rFonts w:ascii="Times" w:hAnsi="Times" w:cs="Times"/>
          <w:b/>
        </w:rPr>
        <w:t>Effective Date.</w:t>
      </w:r>
      <w:r w:rsidRPr="00C05604">
        <w:rPr>
          <w:rFonts w:ascii="Times" w:hAnsi="Times" w:cs="Times"/>
          <w:b/>
          <w:bCs/>
        </w:rPr>
        <w:t xml:space="preserve"> </w:t>
      </w:r>
      <w:r w:rsidR="001B294B" w:rsidRPr="00C05604">
        <w:rPr>
          <w:rFonts w:ascii="Times" w:hAnsi="Times" w:cs="Times"/>
        </w:rPr>
        <w:t xml:space="preserve">The provisions of </w:t>
      </w:r>
      <w:r w:rsidR="00B52D52" w:rsidRPr="00C05604">
        <w:rPr>
          <w:rFonts w:ascii="Times" w:hAnsi="Times" w:cs="Times"/>
        </w:rPr>
        <w:t>this Amendment</w:t>
      </w:r>
      <w:r w:rsidR="001D5C31" w:rsidRPr="00C05604">
        <w:rPr>
          <w:rFonts w:ascii="Times" w:hAnsi="Times" w:cs="Times"/>
        </w:rPr>
        <w:t>, unless otherwise indicated</w:t>
      </w:r>
      <w:r w:rsidR="001B294B" w:rsidRPr="00C05604">
        <w:rPr>
          <w:rFonts w:ascii="Times" w:hAnsi="Times" w:cs="Times"/>
        </w:rPr>
        <w:t xml:space="preserve"> are </w:t>
      </w:r>
      <w:r w:rsidRPr="00C05604">
        <w:rPr>
          <w:rFonts w:ascii="Times" w:hAnsi="Times" w:cs="Times"/>
        </w:rPr>
        <w:t>ef</w:t>
      </w:r>
      <w:r w:rsidR="002A6F2C" w:rsidRPr="00C05604">
        <w:rPr>
          <w:rFonts w:ascii="Times" w:hAnsi="Times" w:cs="Times"/>
        </w:rPr>
        <w:t>fective as of</w:t>
      </w:r>
      <w:r w:rsidR="008D0F43" w:rsidRPr="00C05604">
        <w:rPr>
          <w:rFonts w:ascii="Times" w:hAnsi="Times" w:cs="Times"/>
        </w:rPr>
        <w:t xml:space="preserve"> </w:t>
      </w:r>
      <w:proofErr w:type="spellStart"/>
      <w:r w:rsidR="00645D5F">
        <w:rPr>
          <w:rFonts w:ascii="Times" w:hAnsi="Times" w:cs="Times"/>
          <w:color w:val="FF0000"/>
        </w:rPr>
        <w:t>Effdate</w:t>
      </w:r>
      <w:proofErr w:type="spellEnd"/>
      <w:r w:rsidR="001E0C9D" w:rsidRPr="00C05604">
        <w:rPr>
          <w:rFonts w:ascii="Times" w:hAnsi="Times" w:cs="Times"/>
        </w:rPr>
        <w:t>.</w:t>
      </w:r>
    </w:p>
    <w:p w14:paraId="652EFB6E" w14:textId="77777777" w:rsidR="007E4451" w:rsidRPr="00C05604" w:rsidRDefault="007E4451" w:rsidP="00ED609A">
      <w:pPr>
        <w:tabs>
          <w:tab w:val="left" w:pos="547"/>
          <w:tab w:val="left" w:pos="907"/>
          <w:tab w:val="left" w:pos="1440"/>
        </w:tabs>
        <w:ind w:left="547" w:hanging="547"/>
        <w:rPr>
          <w:rFonts w:ascii="Times" w:hAnsi="Times" w:cs="Times"/>
        </w:rPr>
      </w:pPr>
    </w:p>
    <w:p w14:paraId="5670A578" w14:textId="77777777" w:rsidR="00847993" w:rsidRPr="00C05604" w:rsidRDefault="007E4451" w:rsidP="00ED609A">
      <w:pPr>
        <w:tabs>
          <w:tab w:val="left" w:pos="547"/>
          <w:tab w:val="left" w:pos="907"/>
          <w:tab w:val="left" w:pos="1440"/>
        </w:tabs>
        <w:ind w:left="547" w:hanging="547"/>
        <w:rPr>
          <w:rFonts w:ascii="Times" w:hAnsi="Times" w:cs="Times"/>
          <w:b/>
          <w:bCs/>
        </w:rPr>
      </w:pPr>
      <w:r w:rsidRPr="00C05604">
        <w:rPr>
          <w:rFonts w:ascii="Times" w:hAnsi="Times" w:cs="Times"/>
        </w:rPr>
        <w:t>2.2</w:t>
      </w:r>
      <w:r w:rsidRPr="00C05604">
        <w:rPr>
          <w:rFonts w:ascii="Times" w:hAnsi="Times" w:cs="Times"/>
        </w:rPr>
        <w:tab/>
      </w:r>
      <w:r w:rsidR="00280638" w:rsidRPr="00C05604">
        <w:rPr>
          <w:rFonts w:ascii="Times" w:hAnsi="Times" w:cs="Times"/>
          <w:b/>
          <w:bCs/>
        </w:rPr>
        <w:t>Plan Amendment.</w:t>
      </w:r>
    </w:p>
    <w:p w14:paraId="3A88C5C2" w14:textId="77777777" w:rsidR="00A54A27" w:rsidRPr="00C05604" w:rsidRDefault="00A54A27" w:rsidP="00ED609A">
      <w:pPr>
        <w:tabs>
          <w:tab w:val="left" w:pos="547"/>
          <w:tab w:val="left" w:pos="907"/>
          <w:tab w:val="left" w:pos="1440"/>
        </w:tabs>
        <w:ind w:left="547" w:hanging="547"/>
        <w:rPr>
          <w:rFonts w:ascii="Times" w:hAnsi="Times" w:cs="Times"/>
          <w:b/>
        </w:rPr>
      </w:pPr>
    </w:p>
    <w:p w14:paraId="3E8CB1FE" w14:textId="77777777" w:rsidR="00171644" w:rsidRPr="00171644" w:rsidRDefault="00171644" w:rsidP="00171644">
      <w:pPr>
        <w:rPr>
          <w:rFonts w:ascii="Times" w:hAnsi="Times" w:cs="Times"/>
          <w:b/>
          <w:bCs/>
        </w:rPr>
      </w:pPr>
      <w:r w:rsidRPr="00171644">
        <w:rPr>
          <w:rFonts w:ascii="Times" w:hAnsi="Times" w:cs="Times"/>
          <w:b/>
          <w:bCs/>
        </w:rPr>
        <w:t>Limited Purpose Flexible Spending Arrangement – Addition of Benefit – Indexed - (without post deductible) with Carryover</w:t>
      </w:r>
    </w:p>
    <w:p w14:paraId="36952CA0" w14:textId="77777777" w:rsidR="00171644" w:rsidRPr="00171644" w:rsidRDefault="00171644" w:rsidP="00171644">
      <w:pPr>
        <w:rPr>
          <w:rFonts w:ascii="Times" w:hAnsi="Times" w:cs="Times"/>
        </w:rPr>
      </w:pPr>
    </w:p>
    <w:p w14:paraId="13DDB751" w14:textId="77777777" w:rsidR="00171644" w:rsidRPr="00171644" w:rsidRDefault="00171644" w:rsidP="00171644">
      <w:pPr>
        <w:rPr>
          <w:rFonts w:ascii="Times" w:hAnsi="Times" w:cs="Times"/>
        </w:rPr>
      </w:pPr>
      <w:r w:rsidRPr="00171644">
        <w:rPr>
          <w:rFonts w:ascii="Times" w:hAnsi="Times" w:cs="Times"/>
        </w:rPr>
        <w:t xml:space="preserve">The Limited Purpose Flexible Spending Arrangement reimburses out-of-pocket eligible expenses as outlined in the summary plan description.  As of the </w:t>
      </w:r>
      <w:proofErr w:type="spellStart"/>
      <w:r w:rsidRPr="00171644">
        <w:rPr>
          <w:rFonts w:ascii="Times" w:hAnsi="Times" w:cs="Times"/>
          <w:color w:val="FF0000"/>
        </w:rPr>
        <w:t>effdate</w:t>
      </w:r>
      <w:proofErr w:type="spellEnd"/>
      <w:r w:rsidRPr="00171644">
        <w:rPr>
          <w:rFonts w:ascii="Times" w:hAnsi="Times" w:cs="Times"/>
          <w:color w:val="FF0000"/>
        </w:rPr>
        <w:t xml:space="preserve"> </w:t>
      </w:r>
      <w:r w:rsidRPr="00171644">
        <w:rPr>
          <w:rFonts w:ascii="Times" w:hAnsi="Times" w:cs="Times"/>
        </w:rPr>
        <w:t>the Employer amends the Plan to add a Limited Purpose Flexible Spending Arrangement, this benefit reimburses dental, vision, and preventive care expenses only.</w:t>
      </w:r>
    </w:p>
    <w:p w14:paraId="3BCE52F3" w14:textId="77777777" w:rsidR="00171644" w:rsidRPr="00171644" w:rsidRDefault="00171644" w:rsidP="00171644">
      <w:pPr>
        <w:rPr>
          <w:rFonts w:ascii="Times" w:hAnsi="Times" w:cs="Times"/>
        </w:rPr>
      </w:pPr>
    </w:p>
    <w:p w14:paraId="75511AC7" w14:textId="0F65ACC7" w:rsidR="00171644" w:rsidRPr="00171644" w:rsidRDefault="00171644" w:rsidP="00171644">
      <w:pPr>
        <w:rPr>
          <w:rFonts w:ascii="Times" w:hAnsi="Times" w:cs="Times"/>
        </w:rPr>
      </w:pPr>
      <w:r w:rsidRPr="00171644">
        <w:rPr>
          <w:rFonts w:ascii="Times" w:hAnsi="Times" w:cs="Times"/>
        </w:rPr>
        <w:t xml:space="preserve">Drug costs may be reimbursed if they are considered for dental, vision or preventive care.  The most that you can contribute to your Limited Purpose Flexible Spending </w:t>
      </w:r>
      <w:proofErr w:type="gramStart"/>
      <w:r w:rsidRPr="00171644">
        <w:rPr>
          <w:rFonts w:ascii="Times" w:hAnsi="Times" w:cs="Times"/>
        </w:rPr>
        <w:t>Arrangement</w:t>
      </w:r>
      <w:proofErr w:type="gramEnd"/>
      <w:r w:rsidRPr="00171644">
        <w:rPr>
          <w:rFonts w:ascii="Times" w:hAnsi="Times" w:cs="Times"/>
        </w:rPr>
        <w:t xml:space="preserve"> the Plan Year is $</w:t>
      </w:r>
      <w:r w:rsidR="00155EB1">
        <w:rPr>
          <w:rFonts w:ascii="Times" w:hAnsi="Times" w:cs="Times"/>
          <w:color w:val="FF0000"/>
        </w:rPr>
        <w:t>3,</w:t>
      </w:r>
      <w:r w:rsidR="00A8045E">
        <w:rPr>
          <w:rFonts w:ascii="Times" w:hAnsi="Times" w:cs="Times"/>
          <w:color w:val="FF0000"/>
        </w:rPr>
        <w:t>4</w:t>
      </w:r>
      <w:r w:rsidR="004C7DB9">
        <w:rPr>
          <w:rFonts w:ascii="Times" w:hAnsi="Times" w:cs="Times"/>
          <w:color w:val="FF0000"/>
        </w:rPr>
        <w:t>0</w:t>
      </w:r>
      <w:r w:rsidRPr="00171644">
        <w:rPr>
          <w:rFonts w:ascii="Times" w:hAnsi="Times" w:cs="Times"/>
          <w:color w:val="FF0000"/>
        </w:rPr>
        <w:t>0.00</w:t>
      </w:r>
      <w:r w:rsidRPr="00171644">
        <w:rPr>
          <w:rFonts w:ascii="Times" w:hAnsi="Times" w:cs="Times"/>
        </w:rPr>
        <w:t>. Such maximum shall be indexed annually.</w:t>
      </w:r>
    </w:p>
    <w:p w14:paraId="437D30B7" w14:textId="77777777" w:rsidR="00171644" w:rsidRPr="00171644" w:rsidRDefault="00171644" w:rsidP="00171644">
      <w:pPr>
        <w:rPr>
          <w:rFonts w:ascii="Times" w:hAnsi="Times" w:cs="Times"/>
        </w:rPr>
      </w:pPr>
    </w:p>
    <w:p w14:paraId="34C2B007" w14:textId="4663DAA2" w:rsidR="00171644" w:rsidRPr="00171644" w:rsidRDefault="00171644" w:rsidP="00171644">
      <w:pPr>
        <w:rPr>
          <w:rFonts w:ascii="Times" w:hAnsi="Times" w:cs="Times"/>
        </w:rPr>
      </w:pPr>
      <w:r w:rsidRPr="00171644">
        <w:rPr>
          <w:rFonts w:ascii="Times" w:hAnsi="Times" w:cs="Times"/>
        </w:rPr>
        <w:t>In addition, you may carry over any amount left in your account at the end of the Plan Year, up to $</w:t>
      </w:r>
      <w:r w:rsidR="00155EB1">
        <w:rPr>
          <w:rFonts w:ascii="Times" w:hAnsi="Times" w:cs="Times"/>
          <w:color w:val="FF0000"/>
        </w:rPr>
        <w:t>6</w:t>
      </w:r>
      <w:r w:rsidR="00A8045E">
        <w:rPr>
          <w:rFonts w:ascii="Times" w:hAnsi="Times" w:cs="Times"/>
          <w:color w:val="FF0000"/>
        </w:rPr>
        <w:t>8</w:t>
      </w:r>
      <w:r w:rsidRPr="00171644">
        <w:rPr>
          <w:rFonts w:ascii="Times" w:hAnsi="Times" w:cs="Times"/>
          <w:color w:val="FF0000"/>
        </w:rPr>
        <w:t>0.00</w:t>
      </w:r>
      <w:r w:rsidRPr="00171644">
        <w:rPr>
          <w:rFonts w:ascii="Times" w:hAnsi="Times" w:cs="Times"/>
        </w:rPr>
        <w:t>. This amount can be used the following Plan year to pay for eligible expenses.</w:t>
      </w:r>
    </w:p>
    <w:p w14:paraId="1D0F9403" w14:textId="77777777" w:rsidR="00C05604" w:rsidRDefault="00C05604" w:rsidP="00ED609A">
      <w:pPr>
        <w:widowControl/>
        <w:rPr>
          <w:rFonts w:ascii="Times" w:hAnsi="Times" w:cs="Times"/>
        </w:rPr>
      </w:pPr>
    </w:p>
    <w:p w14:paraId="79AE01F1" w14:textId="77777777" w:rsidR="00B1209C" w:rsidRDefault="00B1209C" w:rsidP="00ED609A">
      <w:pPr>
        <w:tabs>
          <w:tab w:val="left" w:pos="547"/>
          <w:tab w:val="left" w:pos="907"/>
          <w:tab w:val="left" w:pos="1440"/>
        </w:tabs>
        <w:rPr>
          <w:rFonts w:ascii="Times" w:hAnsi="Times" w:cs="Times"/>
        </w:rPr>
      </w:pPr>
    </w:p>
    <w:p w14:paraId="238D6600" w14:textId="77777777" w:rsidR="002A0AE2" w:rsidRDefault="002A0AE2" w:rsidP="00ED609A">
      <w:pPr>
        <w:tabs>
          <w:tab w:val="left" w:pos="547"/>
          <w:tab w:val="left" w:pos="907"/>
          <w:tab w:val="left" w:pos="1440"/>
        </w:tabs>
        <w:rPr>
          <w:rFonts w:ascii="Times" w:hAnsi="Times" w:cs="Times"/>
        </w:rPr>
      </w:pPr>
    </w:p>
    <w:p w14:paraId="1F1AF32B" w14:textId="77777777" w:rsidR="00171644" w:rsidRDefault="00171644" w:rsidP="00171644">
      <w:pPr>
        <w:tabs>
          <w:tab w:val="left" w:pos="547"/>
          <w:tab w:val="left" w:pos="907"/>
          <w:tab w:val="left" w:pos="1440"/>
        </w:tabs>
        <w:rPr>
          <w:rFonts w:ascii="Times" w:hAnsi="Times" w:cs="Times"/>
        </w:rPr>
      </w:pPr>
      <w:bookmarkStart w:id="0" w:name="_Hlk111125709"/>
      <w:r>
        <w:rPr>
          <w:rFonts w:ascii="Times" w:hAnsi="Times" w:cs="Times"/>
        </w:rPr>
        <w:t>This amendment has been executed this ____day of ________________, ____________.</w:t>
      </w:r>
    </w:p>
    <w:p w14:paraId="67EF8D96" w14:textId="77777777" w:rsidR="00171644" w:rsidRDefault="00171644" w:rsidP="00171644">
      <w:pPr>
        <w:tabs>
          <w:tab w:val="left" w:pos="547"/>
          <w:tab w:val="left" w:pos="907"/>
          <w:tab w:val="left" w:pos="1440"/>
        </w:tabs>
        <w:rPr>
          <w:rFonts w:ascii="Times" w:hAnsi="Times" w:cs="Times"/>
        </w:rPr>
      </w:pPr>
    </w:p>
    <w:p w14:paraId="7128EAB9" w14:textId="41F3883A" w:rsidR="00171644" w:rsidRDefault="00171644" w:rsidP="00171644">
      <w:pPr>
        <w:tabs>
          <w:tab w:val="left" w:pos="547"/>
          <w:tab w:val="left" w:pos="907"/>
          <w:tab w:val="left" w:pos="1440"/>
        </w:tabs>
        <w:rPr>
          <w:rFonts w:ascii="Times" w:hAnsi="Times" w:cs="Times"/>
        </w:rPr>
      </w:pPr>
      <w:r>
        <w:rPr>
          <w:rFonts w:ascii="Times" w:hAnsi="Times" w:cs="Times"/>
        </w:rPr>
        <w:t xml:space="preserve">Name of </w:t>
      </w:r>
      <w:r w:rsidR="00D32D5B">
        <w:rPr>
          <w:rFonts w:ascii="Times" w:hAnsi="Times" w:cs="Times"/>
        </w:rPr>
        <w:t>Employer: _</w:t>
      </w:r>
      <w:r>
        <w:rPr>
          <w:rFonts w:ascii="Times" w:hAnsi="Times" w:cs="Times"/>
        </w:rPr>
        <w:t>_______________________________________</w:t>
      </w:r>
    </w:p>
    <w:p w14:paraId="49C1AC0C" w14:textId="77777777" w:rsidR="00171644" w:rsidRDefault="00171644" w:rsidP="00171644">
      <w:pPr>
        <w:tabs>
          <w:tab w:val="left" w:pos="547"/>
          <w:tab w:val="left" w:pos="907"/>
          <w:tab w:val="left" w:pos="1440"/>
        </w:tabs>
        <w:rPr>
          <w:rFonts w:ascii="Times" w:hAnsi="Times" w:cs="Times"/>
        </w:rPr>
      </w:pPr>
    </w:p>
    <w:p w14:paraId="25F2377B" w14:textId="77777777" w:rsidR="00171644" w:rsidRDefault="00171644" w:rsidP="00171644">
      <w:pPr>
        <w:tabs>
          <w:tab w:val="left" w:pos="547"/>
          <w:tab w:val="left" w:pos="907"/>
          <w:tab w:val="left" w:pos="1440"/>
        </w:tabs>
        <w:rPr>
          <w:rFonts w:ascii="Times" w:hAnsi="Times" w:cs="Times"/>
        </w:rPr>
      </w:pPr>
    </w:p>
    <w:p w14:paraId="58472B78" w14:textId="77777777" w:rsidR="00171644" w:rsidRDefault="00171644" w:rsidP="00171644">
      <w:pPr>
        <w:tabs>
          <w:tab w:val="left" w:pos="547"/>
          <w:tab w:val="left" w:pos="907"/>
          <w:tab w:val="left" w:pos="1440"/>
        </w:tabs>
        <w:rPr>
          <w:rFonts w:ascii="Times" w:hAnsi="Times" w:cs="Times"/>
        </w:rPr>
      </w:pPr>
      <w:r>
        <w:rPr>
          <w:rFonts w:ascii="Times" w:hAnsi="Times" w:cs="Times"/>
        </w:rPr>
        <w:t>Name:</w:t>
      </w:r>
      <w:r w:rsidRPr="00C86CF6">
        <w:rPr>
          <w:rFonts w:ascii="Times" w:hAnsi="Times" w:cs="Times"/>
        </w:rPr>
        <w:t xml:space="preserve"> </w:t>
      </w:r>
      <w:r>
        <w:rPr>
          <w:rFonts w:ascii="Times" w:hAnsi="Times" w:cs="Times"/>
        </w:rPr>
        <w:t>_____________________________________</w:t>
      </w:r>
    </w:p>
    <w:p w14:paraId="3D5B86DE" w14:textId="77777777" w:rsidR="00171644" w:rsidRDefault="00171644" w:rsidP="00171644">
      <w:pPr>
        <w:tabs>
          <w:tab w:val="left" w:pos="547"/>
          <w:tab w:val="left" w:pos="907"/>
          <w:tab w:val="left" w:pos="1440"/>
        </w:tabs>
        <w:rPr>
          <w:rFonts w:ascii="Times" w:hAnsi="Times" w:cs="Times"/>
        </w:rPr>
      </w:pPr>
    </w:p>
    <w:p w14:paraId="7B51B82E" w14:textId="77777777" w:rsidR="00171644" w:rsidRDefault="00171644" w:rsidP="00171644">
      <w:pPr>
        <w:tabs>
          <w:tab w:val="left" w:pos="547"/>
          <w:tab w:val="left" w:pos="907"/>
          <w:tab w:val="left" w:pos="1440"/>
        </w:tabs>
        <w:rPr>
          <w:rFonts w:ascii="Times" w:hAnsi="Times" w:cs="Times"/>
        </w:rPr>
      </w:pPr>
    </w:p>
    <w:p w14:paraId="0913AC22" w14:textId="77777777" w:rsidR="00171644" w:rsidRDefault="00171644" w:rsidP="00171644">
      <w:pPr>
        <w:tabs>
          <w:tab w:val="left" w:pos="547"/>
          <w:tab w:val="left" w:pos="907"/>
          <w:tab w:val="left" w:pos="1440"/>
        </w:tabs>
        <w:rPr>
          <w:rFonts w:ascii="Times" w:hAnsi="Times" w:cs="Times"/>
        </w:rPr>
      </w:pPr>
      <w:r>
        <w:rPr>
          <w:rFonts w:ascii="Times" w:hAnsi="Times" w:cs="Times"/>
        </w:rPr>
        <w:t>Signature: _____________________________________</w:t>
      </w:r>
    </w:p>
    <w:bookmarkEnd w:id="0"/>
    <w:p w14:paraId="028ED3C3" w14:textId="4ADC763F" w:rsidR="00B1209C" w:rsidRPr="00C05604" w:rsidRDefault="00B1209C" w:rsidP="00ED609A">
      <w:pPr>
        <w:tabs>
          <w:tab w:val="left" w:pos="547"/>
          <w:tab w:val="left" w:pos="907"/>
          <w:tab w:val="left" w:pos="1440"/>
        </w:tabs>
        <w:rPr>
          <w:rFonts w:ascii="Times" w:hAnsi="Times" w:cs="Times"/>
          <w:spacing w:val="-2"/>
        </w:rPr>
        <w:sectPr w:rsidR="00B1209C" w:rsidRPr="00C05604" w:rsidSect="008D5F0A">
          <w:endnotePr>
            <w:numFmt w:val="decimal"/>
          </w:endnotePr>
          <w:pgSz w:w="12240" w:h="15840" w:code="1"/>
          <w:pgMar w:top="1080" w:right="1080" w:bottom="1260" w:left="1440" w:header="720" w:footer="720" w:gutter="0"/>
          <w:pgNumType w:start="1"/>
          <w:cols w:space="720"/>
          <w:noEndnote/>
          <w:docGrid w:linePitch="272"/>
        </w:sectPr>
      </w:pPr>
    </w:p>
    <w:p w14:paraId="3C5E9770" w14:textId="77777777" w:rsidR="001E0C9D" w:rsidRPr="00C05604" w:rsidRDefault="002F40BC" w:rsidP="002F40BC">
      <w:pPr>
        <w:widowControl/>
        <w:rPr>
          <w:rFonts w:ascii="Times" w:hAnsi="Times" w:cs="Times"/>
          <w:b/>
          <w:bCs/>
        </w:rPr>
      </w:pPr>
      <w:r>
        <w:rPr>
          <w:rFonts w:ascii="Times" w:hAnsi="Times" w:cs="Times"/>
          <w:b/>
          <w:bCs/>
        </w:rPr>
        <w:br w:type="page"/>
      </w:r>
    </w:p>
    <w:p w14:paraId="13E474FD" w14:textId="77777777" w:rsidR="00E00440" w:rsidRPr="00C05604" w:rsidRDefault="001E0C9D" w:rsidP="00ED609A">
      <w:pPr>
        <w:tabs>
          <w:tab w:val="left" w:pos="547"/>
          <w:tab w:val="left" w:pos="907"/>
          <w:tab w:val="left" w:pos="1440"/>
        </w:tabs>
        <w:suppressAutoHyphens/>
        <w:jc w:val="center"/>
        <w:rPr>
          <w:rFonts w:ascii="Times" w:hAnsi="Times" w:cs="Times"/>
          <w:b/>
          <w:bCs/>
        </w:rPr>
      </w:pPr>
      <w:r w:rsidRPr="00C05604">
        <w:rPr>
          <w:rFonts w:ascii="Times" w:hAnsi="Times" w:cs="Times"/>
          <w:b/>
          <w:bCs/>
        </w:rPr>
        <w:lastRenderedPageBreak/>
        <w:t>CERTIFICATE OF ADOPTING RESOLUTION</w:t>
      </w:r>
    </w:p>
    <w:p w14:paraId="3E68DB76" w14:textId="77777777" w:rsidR="001E0C9D" w:rsidRPr="00C05604" w:rsidRDefault="001E0C9D" w:rsidP="00ED609A">
      <w:pPr>
        <w:tabs>
          <w:tab w:val="left" w:pos="547"/>
          <w:tab w:val="left" w:pos="907"/>
          <w:tab w:val="left" w:pos="1440"/>
        </w:tabs>
        <w:suppressAutoHyphens/>
        <w:jc w:val="center"/>
        <w:rPr>
          <w:rFonts w:ascii="Times" w:hAnsi="Times" w:cs="Times"/>
          <w:b/>
          <w:bCs/>
        </w:rPr>
      </w:pPr>
    </w:p>
    <w:p w14:paraId="57B817A1" w14:textId="77777777" w:rsidR="001E0C9D" w:rsidRPr="00C05604" w:rsidRDefault="001E0C9D" w:rsidP="00ED609A">
      <w:pPr>
        <w:tabs>
          <w:tab w:val="left" w:pos="547"/>
          <w:tab w:val="left" w:pos="907"/>
          <w:tab w:val="left" w:pos="1440"/>
        </w:tabs>
        <w:suppressAutoHyphens/>
        <w:jc w:val="both"/>
        <w:rPr>
          <w:rFonts w:ascii="Times" w:hAnsi="Times" w:cs="Times"/>
        </w:rPr>
      </w:pPr>
    </w:p>
    <w:p w14:paraId="4C6F6C8E" w14:textId="77777777" w:rsidR="00E00440" w:rsidRPr="00C05604" w:rsidRDefault="00E00440" w:rsidP="00ED609A">
      <w:pPr>
        <w:tabs>
          <w:tab w:val="left" w:pos="547"/>
          <w:tab w:val="left" w:pos="907"/>
          <w:tab w:val="left" w:pos="1440"/>
        </w:tabs>
        <w:suppressAutoHyphens/>
        <w:rPr>
          <w:rFonts w:ascii="Times" w:hAnsi="Times" w:cs="Times"/>
        </w:rPr>
      </w:pPr>
      <w:r w:rsidRPr="00C05604">
        <w:rPr>
          <w:rFonts w:ascii="Times" w:hAnsi="Times" w:cs="Times"/>
        </w:rPr>
        <w:tab/>
        <w:t>The undersigne</w:t>
      </w:r>
      <w:r w:rsidR="008D0446" w:rsidRPr="00C05604">
        <w:rPr>
          <w:rFonts w:ascii="Times" w:hAnsi="Times" w:cs="Times"/>
        </w:rPr>
        <w:t xml:space="preserve">d authorized representative of </w:t>
      </w:r>
      <w:r w:rsidR="00B66DA1" w:rsidRPr="00B66DA1">
        <w:rPr>
          <w:rFonts w:ascii="Times" w:hAnsi="Times" w:cs="Times"/>
          <w:b/>
          <w:bCs/>
          <w:color w:val="FF0000"/>
        </w:rPr>
        <w:t>COMPANY</w:t>
      </w:r>
      <w:r w:rsidR="00B66DA1" w:rsidRPr="00B66DA1">
        <w:rPr>
          <w:rFonts w:ascii="Times" w:hAnsi="Times" w:cs="Times"/>
          <w:snapToGrid/>
          <w:color w:val="FF0000"/>
        </w:rPr>
        <w:t xml:space="preserve"> </w:t>
      </w:r>
      <w:r w:rsidR="000E0A25" w:rsidRPr="00C05604">
        <w:rPr>
          <w:rFonts w:ascii="Times" w:hAnsi="Times" w:cs="Times"/>
        </w:rPr>
        <w:t>hereby</w:t>
      </w:r>
      <w:r w:rsidRPr="00C05604">
        <w:rPr>
          <w:rFonts w:ascii="Times" w:hAnsi="Times" w:cs="Times"/>
        </w:rPr>
        <w:t xml:space="preserve"> certifies that the following resolutions were duly adopted </w:t>
      </w:r>
      <w:proofErr w:type="gramStart"/>
      <w:r w:rsidRPr="00C05604">
        <w:rPr>
          <w:rFonts w:ascii="Times" w:hAnsi="Times" w:cs="Times"/>
        </w:rPr>
        <w:t>on __</w:t>
      </w:r>
      <w:proofErr w:type="gramEnd"/>
      <w:r w:rsidRPr="00C05604">
        <w:rPr>
          <w:rFonts w:ascii="Times" w:hAnsi="Times" w:cs="Times"/>
        </w:rPr>
        <w:t>_______</w:t>
      </w:r>
      <w:r w:rsidR="00274716" w:rsidRPr="00C05604">
        <w:rPr>
          <w:rFonts w:ascii="Times" w:hAnsi="Times" w:cs="Times"/>
        </w:rPr>
        <w:t>__________________ (date)</w:t>
      </w:r>
      <w:r w:rsidRPr="00C05604">
        <w:rPr>
          <w:rFonts w:ascii="Times" w:hAnsi="Times" w:cs="Times"/>
        </w:rPr>
        <w:t xml:space="preserve"> and that such resolutions have not been modified or rescinded as of the date </w:t>
      </w:r>
      <w:proofErr w:type="gramStart"/>
      <w:r w:rsidRPr="00C05604">
        <w:rPr>
          <w:rFonts w:ascii="Times" w:hAnsi="Times" w:cs="Times"/>
        </w:rPr>
        <w:t>hereof;</w:t>
      </w:r>
      <w:proofErr w:type="gramEnd"/>
    </w:p>
    <w:p w14:paraId="69A46118" w14:textId="77777777" w:rsidR="00E00440" w:rsidRPr="00C05604" w:rsidRDefault="00E00440" w:rsidP="00ED609A">
      <w:pPr>
        <w:tabs>
          <w:tab w:val="left" w:pos="547"/>
          <w:tab w:val="left" w:pos="907"/>
          <w:tab w:val="left" w:pos="1440"/>
        </w:tabs>
        <w:suppressAutoHyphens/>
        <w:rPr>
          <w:rFonts w:ascii="Times" w:hAnsi="Times" w:cs="Times"/>
        </w:rPr>
      </w:pPr>
    </w:p>
    <w:p w14:paraId="622DC9EE" w14:textId="77777777" w:rsidR="00E00440" w:rsidRPr="00C05604" w:rsidRDefault="00E00440" w:rsidP="00ED609A">
      <w:pPr>
        <w:pStyle w:val="BodyText3"/>
        <w:widowControl w:val="0"/>
        <w:tabs>
          <w:tab w:val="left" w:pos="547"/>
          <w:tab w:val="left" w:pos="907"/>
          <w:tab w:val="left" w:pos="1440"/>
        </w:tabs>
        <w:suppressAutoHyphens/>
        <w:spacing w:after="0"/>
        <w:rPr>
          <w:rFonts w:ascii="Times" w:hAnsi="Times" w:cs="Times"/>
          <w:sz w:val="20"/>
          <w:szCs w:val="20"/>
        </w:rPr>
      </w:pPr>
      <w:r w:rsidRPr="00C05604">
        <w:rPr>
          <w:rFonts w:ascii="Times" w:hAnsi="Times" w:cs="Times"/>
          <w:sz w:val="20"/>
          <w:szCs w:val="20"/>
        </w:rPr>
        <w:tab/>
        <w:t>RESO</w:t>
      </w:r>
      <w:r w:rsidR="00274716" w:rsidRPr="00C05604">
        <w:rPr>
          <w:rFonts w:ascii="Times" w:hAnsi="Times" w:cs="Times"/>
          <w:sz w:val="20"/>
          <w:szCs w:val="20"/>
        </w:rPr>
        <w:t>LVED, that the Amendment to th</w:t>
      </w:r>
      <w:r w:rsidR="00274716" w:rsidRPr="00C05604">
        <w:rPr>
          <w:rFonts w:ascii="Times" w:hAnsi="Times" w:cs="Times"/>
          <w:sz w:val="20"/>
          <w:szCs w:val="20"/>
          <w:lang w:val="en-US"/>
        </w:rPr>
        <w:t xml:space="preserve">e </w:t>
      </w:r>
      <w:r w:rsidRPr="00C05604">
        <w:rPr>
          <w:rFonts w:ascii="Times" w:hAnsi="Times" w:cs="Times"/>
          <w:sz w:val="20"/>
          <w:szCs w:val="20"/>
        </w:rPr>
        <w:t>Plan (the Amendment) is hereby approved and adopted, and that an authorized representative of the Employer is hereby authorized and directed to execute and deliver to the Administrator of the Plan one or more counterparts of the amendment.</w:t>
      </w:r>
      <w:r w:rsidRPr="00C05604">
        <w:rPr>
          <w:rFonts w:ascii="Times" w:hAnsi="Times" w:cs="Times"/>
          <w:sz w:val="20"/>
          <w:szCs w:val="20"/>
        </w:rPr>
        <w:tab/>
      </w:r>
      <w:r w:rsidRPr="00C05604">
        <w:rPr>
          <w:rFonts w:ascii="Times" w:hAnsi="Times" w:cs="Times"/>
          <w:sz w:val="20"/>
          <w:szCs w:val="20"/>
        </w:rPr>
        <w:tab/>
      </w:r>
    </w:p>
    <w:p w14:paraId="11A8A51A" w14:textId="77777777" w:rsidR="00E00440" w:rsidRPr="00C05604" w:rsidRDefault="00E00440" w:rsidP="00ED609A">
      <w:pPr>
        <w:tabs>
          <w:tab w:val="left" w:pos="547"/>
          <w:tab w:val="left" w:pos="907"/>
          <w:tab w:val="left" w:pos="1440"/>
        </w:tabs>
        <w:suppressAutoHyphens/>
        <w:rPr>
          <w:rFonts w:ascii="Times" w:hAnsi="Times" w:cs="Times"/>
        </w:rPr>
      </w:pPr>
    </w:p>
    <w:p w14:paraId="0DD290AB" w14:textId="77777777" w:rsidR="00E00440" w:rsidRPr="00C05604" w:rsidRDefault="00E00440" w:rsidP="00ED609A">
      <w:pPr>
        <w:tabs>
          <w:tab w:val="left" w:pos="547"/>
          <w:tab w:val="left" w:pos="907"/>
          <w:tab w:val="left" w:pos="1440"/>
        </w:tabs>
        <w:suppressAutoHyphens/>
        <w:rPr>
          <w:rFonts w:ascii="Times" w:hAnsi="Times" w:cs="Times"/>
        </w:rPr>
      </w:pPr>
      <w:r w:rsidRPr="00C05604">
        <w:rPr>
          <w:rFonts w:ascii="Times" w:hAnsi="Times" w:cs="Times"/>
        </w:rPr>
        <w:tab/>
        <w:t xml:space="preserve">The undersigned further certifies that </w:t>
      </w:r>
      <w:proofErr w:type="gramStart"/>
      <w:r w:rsidRPr="00C05604">
        <w:rPr>
          <w:rFonts w:ascii="Times" w:hAnsi="Times" w:cs="Times"/>
        </w:rPr>
        <w:t>attached</w:t>
      </w:r>
      <w:proofErr w:type="gramEnd"/>
      <w:r w:rsidRPr="00C05604">
        <w:rPr>
          <w:rFonts w:ascii="Times" w:hAnsi="Times" w:cs="Times"/>
        </w:rPr>
        <w:t xml:space="preserve"> hereto </w:t>
      </w:r>
      <w:proofErr w:type="gramStart"/>
      <w:r w:rsidRPr="00C05604">
        <w:rPr>
          <w:rFonts w:ascii="Times" w:hAnsi="Times" w:cs="Times"/>
        </w:rPr>
        <w:t>is</w:t>
      </w:r>
      <w:proofErr w:type="gramEnd"/>
      <w:r w:rsidRPr="00C05604">
        <w:rPr>
          <w:rFonts w:ascii="Times" w:hAnsi="Times" w:cs="Times"/>
        </w:rPr>
        <w:t xml:space="preserve"> a copy of the Amendment approved and adopted in the foregoing resolution.</w:t>
      </w:r>
    </w:p>
    <w:p w14:paraId="6204A8C4" w14:textId="77777777" w:rsidR="00E00440" w:rsidRPr="00C05604" w:rsidRDefault="00E00440" w:rsidP="00ED609A">
      <w:pPr>
        <w:tabs>
          <w:tab w:val="left" w:pos="547"/>
          <w:tab w:val="left" w:pos="907"/>
          <w:tab w:val="left" w:pos="1440"/>
        </w:tabs>
        <w:suppressAutoHyphens/>
        <w:jc w:val="both"/>
        <w:rPr>
          <w:rFonts w:ascii="Times" w:hAnsi="Times" w:cs="Times"/>
        </w:rPr>
      </w:pPr>
    </w:p>
    <w:p w14:paraId="67CB4D54" w14:textId="77777777" w:rsidR="00E00440" w:rsidRPr="00C05604" w:rsidRDefault="00E00440" w:rsidP="00ED609A">
      <w:pPr>
        <w:tabs>
          <w:tab w:val="left" w:pos="547"/>
          <w:tab w:val="left" w:pos="907"/>
          <w:tab w:val="left" w:pos="1440"/>
        </w:tabs>
        <w:suppressAutoHyphens/>
        <w:jc w:val="both"/>
        <w:rPr>
          <w:rFonts w:ascii="Times" w:hAnsi="Times" w:cs="Times"/>
        </w:rPr>
      </w:pPr>
    </w:p>
    <w:p w14:paraId="7D627F74" w14:textId="77777777" w:rsidR="00E00440" w:rsidRPr="00C05604" w:rsidRDefault="00E00440" w:rsidP="00ED609A">
      <w:pPr>
        <w:jc w:val="right"/>
        <w:rPr>
          <w:rFonts w:ascii="Times" w:hAnsi="Times" w:cs="Times"/>
        </w:rPr>
      </w:pPr>
      <w:r w:rsidRPr="00C05604">
        <w:rPr>
          <w:rFonts w:ascii="Times" w:hAnsi="Times" w:cs="Times"/>
        </w:rPr>
        <w:t xml:space="preserve">Date: </w:t>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p>
    <w:p w14:paraId="46C09394" w14:textId="77777777" w:rsidR="00E00440" w:rsidRPr="00C05604" w:rsidRDefault="00E00440" w:rsidP="00ED609A">
      <w:pPr>
        <w:jc w:val="right"/>
        <w:rPr>
          <w:rFonts w:ascii="Times" w:hAnsi="Times" w:cs="Times"/>
        </w:rPr>
      </w:pPr>
    </w:p>
    <w:p w14:paraId="64EA7A24" w14:textId="77777777" w:rsidR="00E00440" w:rsidRPr="00C05604" w:rsidRDefault="00E00440" w:rsidP="00ED609A">
      <w:pPr>
        <w:jc w:val="right"/>
        <w:rPr>
          <w:rFonts w:ascii="Times" w:hAnsi="Times" w:cs="Times"/>
          <w:u w:val="single"/>
        </w:rPr>
      </w:pPr>
      <w:r w:rsidRPr="00C05604">
        <w:rPr>
          <w:rFonts w:ascii="Times" w:hAnsi="Times" w:cs="Times"/>
        </w:rPr>
        <w:t xml:space="preserve">Signed: </w:t>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p>
    <w:p w14:paraId="125CAE11" w14:textId="77777777" w:rsidR="00E00440" w:rsidRPr="00C05604" w:rsidRDefault="00E00440" w:rsidP="00ED609A">
      <w:pPr>
        <w:jc w:val="right"/>
        <w:rPr>
          <w:rFonts w:ascii="Times" w:hAnsi="Times" w:cs="Times"/>
        </w:rPr>
      </w:pPr>
    </w:p>
    <w:p w14:paraId="088E86BD" w14:textId="77777777" w:rsidR="00E00440" w:rsidRPr="00C05604" w:rsidRDefault="00E00440" w:rsidP="00ED609A">
      <w:pPr>
        <w:jc w:val="right"/>
        <w:rPr>
          <w:rFonts w:ascii="Times" w:hAnsi="Times" w:cs="Times"/>
        </w:rPr>
      </w:pP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p>
    <w:p w14:paraId="5ED3BBDA" w14:textId="77777777" w:rsidR="00E00440" w:rsidRPr="00C05604" w:rsidRDefault="00E00440" w:rsidP="00ED609A">
      <w:pPr>
        <w:ind w:left="4320" w:firstLine="720"/>
        <w:jc w:val="center"/>
        <w:rPr>
          <w:rFonts w:ascii="Times" w:hAnsi="Times" w:cs="Times"/>
        </w:rPr>
      </w:pPr>
      <w:r w:rsidRPr="00C05604">
        <w:rPr>
          <w:rFonts w:ascii="Times" w:hAnsi="Times" w:cs="Times"/>
        </w:rPr>
        <w:t>[</w:t>
      </w:r>
      <w:r w:rsidRPr="00C05604">
        <w:rPr>
          <w:rFonts w:ascii="Times" w:hAnsi="Times" w:cs="Times"/>
          <w:i/>
          <w:iCs/>
        </w:rPr>
        <w:t>print name/title</w:t>
      </w:r>
      <w:r w:rsidRPr="00C05604">
        <w:rPr>
          <w:rFonts w:ascii="Times" w:hAnsi="Times" w:cs="Times"/>
        </w:rPr>
        <w:t>]</w:t>
      </w:r>
    </w:p>
    <w:p w14:paraId="7BDA8710" w14:textId="77777777" w:rsidR="002A0AE2" w:rsidRPr="00C05604" w:rsidRDefault="002A0AE2" w:rsidP="00ED609A">
      <w:pPr>
        <w:jc w:val="right"/>
        <w:rPr>
          <w:rFonts w:ascii="Times" w:hAnsi="Times" w:cs="Times"/>
          <w:spacing w:val="-2"/>
        </w:rPr>
      </w:pPr>
    </w:p>
    <w:p w14:paraId="097C6E19" w14:textId="77777777" w:rsidR="007E2FFD" w:rsidRPr="00C05604" w:rsidRDefault="007E2FFD" w:rsidP="00ED609A">
      <w:pPr>
        <w:jc w:val="right"/>
        <w:rPr>
          <w:rFonts w:ascii="Times" w:hAnsi="Times" w:cs="Times"/>
          <w:spacing w:val="-2"/>
        </w:rPr>
      </w:pPr>
    </w:p>
    <w:p w14:paraId="05985D2C" w14:textId="77777777" w:rsidR="007E2FFD" w:rsidRPr="00C05604" w:rsidRDefault="007E2FFD" w:rsidP="00ED609A">
      <w:pPr>
        <w:jc w:val="right"/>
        <w:rPr>
          <w:rFonts w:ascii="Times" w:hAnsi="Times" w:cs="Times"/>
          <w:spacing w:val="-2"/>
        </w:rPr>
      </w:pPr>
    </w:p>
    <w:p w14:paraId="413B1B47" w14:textId="77777777" w:rsidR="007E2FFD" w:rsidRPr="00C05604" w:rsidRDefault="007E2FFD" w:rsidP="00ED609A">
      <w:pPr>
        <w:jc w:val="right"/>
        <w:rPr>
          <w:rFonts w:ascii="Times" w:hAnsi="Times" w:cs="Times"/>
          <w:spacing w:val="-2"/>
        </w:rPr>
      </w:pPr>
    </w:p>
    <w:p w14:paraId="139258C6" w14:textId="77777777" w:rsidR="007E2FFD" w:rsidRPr="00C05604" w:rsidRDefault="007E2FFD" w:rsidP="00ED609A">
      <w:pPr>
        <w:tabs>
          <w:tab w:val="left" w:pos="547"/>
          <w:tab w:val="left" w:pos="907"/>
          <w:tab w:val="left" w:pos="1440"/>
        </w:tabs>
        <w:suppressAutoHyphens/>
        <w:rPr>
          <w:rFonts w:ascii="Times" w:hAnsi="Times" w:cs="Times"/>
          <w:spacing w:val="-2"/>
        </w:rPr>
      </w:pPr>
    </w:p>
    <w:p w14:paraId="70645F92" w14:textId="77777777" w:rsidR="007E2FFD" w:rsidRPr="00C05604" w:rsidRDefault="007E2FFD" w:rsidP="00ED609A">
      <w:pPr>
        <w:tabs>
          <w:tab w:val="left" w:pos="547"/>
          <w:tab w:val="left" w:pos="907"/>
          <w:tab w:val="left" w:pos="1440"/>
        </w:tabs>
        <w:suppressAutoHyphens/>
        <w:rPr>
          <w:rFonts w:ascii="Times" w:hAnsi="Times" w:cs="Times"/>
          <w:spacing w:val="-2"/>
        </w:rPr>
      </w:pPr>
    </w:p>
    <w:p w14:paraId="55B3545B" w14:textId="77777777" w:rsidR="007E2FFD" w:rsidRPr="00C05604" w:rsidRDefault="007E2FFD" w:rsidP="00ED609A">
      <w:pPr>
        <w:tabs>
          <w:tab w:val="left" w:pos="547"/>
          <w:tab w:val="left" w:pos="907"/>
          <w:tab w:val="left" w:pos="1440"/>
        </w:tabs>
        <w:suppressAutoHyphens/>
        <w:rPr>
          <w:rFonts w:ascii="Times" w:hAnsi="Times" w:cs="Times"/>
          <w:spacing w:val="-2"/>
        </w:rPr>
      </w:pPr>
    </w:p>
    <w:p w14:paraId="5BB80BB0" w14:textId="77777777" w:rsidR="007E2FFD" w:rsidRPr="00C05604" w:rsidRDefault="007E2FFD" w:rsidP="00ED609A">
      <w:pPr>
        <w:tabs>
          <w:tab w:val="left" w:pos="547"/>
          <w:tab w:val="left" w:pos="907"/>
          <w:tab w:val="left" w:pos="1440"/>
        </w:tabs>
        <w:suppressAutoHyphens/>
        <w:rPr>
          <w:rFonts w:ascii="Times" w:hAnsi="Times" w:cs="Times"/>
          <w:spacing w:val="-2"/>
        </w:rPr>
      </w:pPr>
    </w:p>
    <w:p w14:paraId="3EA5369B" w14:textId="77777777" w:rsidR="007E2FFD" w:rsidRPr="00C05604" w:rsidRDefault="007E2FFD" w:rsidP="00ED609A">
      <w:pPr>
        <w:tabs>
          <w:tab w:val="left" w:pos="547"/>
          <w:tab w:val="left" w:pos="907"/>
          <w:tab w:val="left" w:pos="1440"/>
        </w:tabs>
        <w:suppressAutoHyphens/>
        <w:rPr>
          <w:rFonts w:ascii="Times" w:hAnsi="Times" w:cs="Times"/>
          <w:spacing w:val="-2"/>
        </w:rPr>
      </w:pPr>
    </w:p>
    <w:p w14:paraId="632C9FB7" w14:textId="77777777" w:rsidR="007E2FFD" w:rsidRPr="00C05604" w:rsidRDefault="007E2FFD" w:rsidP="00ED609A">
      <w:pPr>
        <w:tabs>
          <w:tab w:val="left" w:pos="547"/>
          <w:tab w:val="left" w:pos="907"/>
          <w:tab w:val="left" w:pos="1440"/>
        </w:tabs>
        <w:suppressAutoHyphens/>
        <w:rPr>
          <w:rFonts w:ascii="Times" w:hAnsi="Times" w:cs="Times"/>
          <w:spacing w:val="-2"/>
        </w:rPr>
      </w:pPr>
    </w:p>
    <w:p w14:paraId="41F80D4A" w14:textId="77777777" w:rsidR="007E2FFD" w:rsidRPr="00C05604" w:rsidRDefault="007E2FFD" w:rsidP="00ED609A">
      <w:pPr>
        <w:tabs>
          <w:tab w:val="left" w:pos="547"/>
          <w:tab w:val="left" w:pos="907"/>
          <w:tab w:val="left" w:pos="1440"/>
        </w:tabs>
        <w:suppressAutoHyphens/>
        <w:rPr>
          <w:rFonts w:ascii="Times" w:hAnsi="Times" w:cs="Times"/>
          <w:spacing w:val="-2"/>
        </w:rPr>
      </w:pPr>
    </w:p>
    <w:p w14:paraId="6422B99B"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3375477" w14:textId="77777777" w:rsidR="007E2FFD" w:rsidRPr="00C05604" w:rsidRDefault="007E2FFD" w:rsidP="00ED609A">
      <w:pPr>
        <w:tabs>
          <w:tab w:val="left" w:pos="547"/>
          <w:tab w:val="left" w:pos="907"/>
          <w:tab w:val="left" w:pos="1440"/>
        </w:tabs>
        <w:suppressAutoHyphens/>
        <w:rPr>
          <w:rFonts w:ascii="Times" w:hAnsi="Times" w:cs="Times"/>
          <w:spacing w:val="-2"/>
        </w:rPr>
      </w:pPr>
    </w:p>
    <w:p w14:paraId="1CB014F3"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A207F34" w14:textId="77777777" w:rsidR="007E2FFD" w:rsidRPr="00C05604" w:rsidRDefault="007E2FFD" w:rsidP="00ED609A">
      <w:pPr>
        <w:tabs>
          <w:tab w:val="left" w:pos="547"/>
          <w:tab w:val="left" w:pos="907"/>
          <w:tab w:val="left" w:pos="1440"/>
        </w:tabs>
        <w:suppressAutoHyphens/>
        <w:rPr>
          <w:rFonts w:ascii="Times" w:hAnsi="Times" w:cs="Times"/>
          <w:spacing w:val="-2"/>
        </w:rPr>
      </w:pPr>
    </w:p>
    <w:p w14:paraId="3BBCA7F6" w14:textId="77777777" w:rsidR="007E2FFD" w:rsidRPr="00C05604" w:rsidRDefault="007E2FFD" w:rsidP="00ED609A">
      <w:pPr>
        <w:tabs>
          <w:tab w:val="left" w:pos="547"/>
          <w:tab w:val="left" w:pos="907"/>
          <w:tab w:val="left" w:pos="1440"/>
        </w:tabs>
        <w:suppressAutoHyphens/>
        <w:rPr>
          <w:rFonts w:ascii="Times" w:hAnsi="Times" w:cs="Times"/>
          <w:spacing w:val="-2"/>
        </w:rPr>
      </w:pPr>
    </w:p>
    <w:p w14:paraId="4F845970"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3680C0F" w14:textId="77777777" w:rsidR="007E2FFD" w:rsidRPr="00C05604" w:rsidRDefault="007E2FFD" w:rsidP="00ED609A">
      <w:pPr>
        <w:tabs>
          <w:tab w:val="left" w:pos="547"/>
          <w:tab w:val="left" w:pos="907"/>
          <w:tab w:val="left" w:pos="1440"/>
        </w:tabs>
        <w:suppressAutoHyphens/>
        <w:rPr>
          <w:rFonts w:ascii="Times" w:hAnsi="Times" w:cs="Times"/>
          <w:spacing w:val="-2"/>
        </w:rPr>
      </w:pPr>
    </w:p>
    <w:p w14:paraId="69A36447" w14:textId="77777777" w:rsidR="007E2FFD" w:rsidRPr="00C05604" w:rsidRDefault="007E2FFD" w:rsidP="00ED609A">
      <w:pPr>
        <w:tabs>
          <w:tab w:val="left" w:pos="547"/>
          <w:tab w:val="left" w:pos="907"/>
          <w:tab w:val="left" w:pos="1440"/>
        </w:tabs>
        <w:suppressAutoHyphens/>
        <w:rPr>
          <w:rFonts w:ascii="Times" w:hAnsi="Times" w:cs="Times"/>
          <w:spacing w:val="-2"/>
        </w:rPr>
      </w:pPr>
    </w:p>
    <w:p w14:paraId="3C4AE6EA"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08960CC" w14:textId="77777777" w:rsidR="00C05604" w:rsidRDefault="00C05604" w:rsidP="00ED609A">
      <w:pPr>
        <w:widowControl/>
        <w:rPr>
          <w:rFonts w:ascii="Times" w:hAnsi="Times" w:cs="Times"/>
          <w:b/>
        </w:rPr>
      </w:pPr>
      <w:r>
        <w:rPr>
          <w:rFonts w:ascii="Times" w:hAnsi="Times" w:cs="Times"/>
          <w:b/>
        </w:rPr>
        <w:br w:type="page"/>
      </w:r>
    </w:p>
    <w:p w14:paraId="51533804" w14:textId="77777777" w:rsidR="00E00440" w:rsidRPr="00C05604" w:rsidRDefault="00E00440" w:rsidP="00ED609A">
      <w:pPr>
        <w:tabs>
          <w:tab w:val="left" w:pos="547"/>
          <w:tab w:val="left" w:pos="907"/>
          <w:tab w:val="left" w:pos="1440"/>
        </w:tabs>
        <w:jc w:val="center"/>
        <w:rPr>
          <w:rFonts w:ascii="Times" w:hAnsi="Times" w:cs="Times"/>
          <w:b/>
        </w:rPr>
      </w:pPr>
      <w:r w:rsidRPr="00C05604">
        <w:rPr>
          <w:rFonts w:ascii="Times" w:hAnsi="Times" w:cs="Times"/>
          <w:b/>
        </w:rPr>
        <w:lastRenderedPageBreak/>
        <w:t>SUMMARY OF MATERIAL MODIFICATIONS</w:t>
      </w:r>
    </w:p>
    <w:p w14:paraId="0098DD5B" w14:textId="77777777" w:rsidR="00E00440" w:rsidRPr="00C05604" w:rsidRDefault="00E00440" w:rsidP="00ED609A">
      <w:pPr>
        <w:tabs>
          <w:tab w:val="left" w:pos="547"/>
          <w:tab w:val="left" w:pos="907"/>
          <w:tab w:val="left" w:pos="1440"/>
        </w:tabs>
        <w:jc w:val="center"/>
        <w:rPr>
          <w:rFonts w:ascii="Times" w:hAnsi="Times" w:cs="Times"/>
          <w:b/>
        </w:rPr>
      </w:pPr>
      <w:r w:rsidRPr="00C05604">
        <w:rPr>
          <w:rFonts w:ascii="Times" w:hAnsi="Times" w:cs="Times"/>
          <w:b/>
        </w:rPr>
        <w:t>for the</w:t>
      </w:r>
    </w:p>
    <w:p w14:paraId="03708EC1" w14:textId="77777777" w:rsidR="00E00440" w:rsidRPr="00C05604" w:rsidRDefault="00E00440" w:rsidP="00ED609A">
      <w:pPr>
        <w:tabs>
          <w:tab w:val="left" w:pos="547"/>
          <w:tab w:val="left" w:pos="907"/>
          <w:tab w:val="left" w:pos="1440"/>
        </w:tabs>
        <w:jc w:val="center"/>
        <w:rPr>
          <w:rFonts w:ascii="Times" w:hAnsi="Times" w:cs="Times"/>
          <w:b/>
        </w:rPr>
      </w:pPr>
    </w:p>
    <w:p w14:paraId="1021396A" w14:textId="77777777" w:rsidR="00B66DA1" w:rsidRDefault="00B66DA1" w:rsidP="00B66DA1">
      <w:pPr>
        <w:tabs>
          <w:tab w:val="left" w:pos="547"/>
          <w:tab w:val="left" w:pos="907"/>
          <w:tab w:val="left" w:pos="1440"/>
        </w:tabs>
        <w:spacing w:line="228" w:lineRule="auto"/>
        <w:jc w:val="center"/>
        <w:rPr>
          <w:rFonts w:ascii="Times" w:hAnsi="Times" w:cs="Times"/>
          <w:snapToGrid/>
          <w:color w:val="FF0000"/>
        </w:rPr>
      </w:pPr>
      <w:r w:rsidRPr="00B66DA1">
        <w:rPr>
          <w:rFonts w:ascii="Times" w:hAnsi="Times" w:cs="Times"/>
          <w:b/>
          <w:bCs/>
          <w:color w:val="FF0000"/>
        </w:rPr>
        <w:t>COMPANY</w:t>
      </w:r>
    </w:p>
    <w:p w14:paraId="65A4586D" w14:textId="77777777" w:rsidR="00453077" w:rsidRPr="00C05604" w:rsidRDefault="00453077" w:rsidP="00B66DA1">
      <w:pPr>
        <w:tabs>
          <w:tab w:val="left" w:pos="547"/>
          <w:tab w:val="left" w:pos="907"/>
          <w:tab w:val="left" w:pos="1440"/>
        </w:tabs>
        <w:spacing w:line="228" w:lineRule="auto"/>
        <w:jc w:val="center"/>
        <w:rPr>
          <w:rFonts w:ascii="Times" w:hAnsi="Times" w:cs="Times"/>
        </w:rPr>
      </w:pPr>
      <w:r w:rsidRPr="00C05604">
        <w:rPr>
          <w:rFonts w:ascii="Times" w:hAnsi="Times" w:cs="Times"/>
        </w:rPr>
        <w:t>Flexible Benefits Plan</w:t>
      </w:r>
    </w:p>
    <w:p w14:paraId="6CE14204" w14:textId="77777777" w:rsidR="00E00440" w:rsidRPr="00C05604" w:rsidRDefault="00E00440" w:rsidP="00ED609A">
      <w:pPr>
        <w:tabs>
          <w:tab w:val="left" w:pos="547"/>
          <w:tab w:val="left" w:pos="907"/>
          <w:tab w:val="left" w:pos="1440"/>
        </w:tabs>
        <w:spacing w:line="228" w:lineRule="auto"/>
        <w:rPr>
          <w:rFonts w:ascii="Times" w:hAnsi="Times" w:cs="Times"/>
        </w:rPr>
      </w:pPr>
    </w:p>
    <w:p w14:paraId="18AE7F81" w14:textId="77777777" w:rsidR="00695B1A" w:rsidRPr="00C05604" w:rsidRDefault="00695B1A" w:rsidP="00ED609A">
      <w:pPr>
        <w:widowControl/>
        <w:jc w:val="center"/>
        <w:rPr>
          <w:rFonts w:ascii="Times" w:hAnsi="Times" w:cs="Times"/>
          <w:b/>
        </w:rPr>
      </w:pPr>
      <w:r w:rsidRPr="00C05604">
        <w:rPr>
          <w:rFonts w:ascii="Times" w:hAnsi="Times" w:cs="Times"/>
          <w:b/>
        </w:rPr>
        <w:t>I</w:t>
      </w:r>
    </w:p>
    <w:p w14:paraId="795E28A3" w14:textId="77777777" w:rsidR="00695B1A" w:rsidRPr="00C05604" w:rsidRDefault="00695B1A" w:rsidP="00ED609A">
      <w:pPr>
        <w:widowControl/>
        <w:jc w:val="center"/>
        <w:rPr>
          <w:rFonts w:ascii="Times" w:hAnsi="Times" w:cs="Times"/>
          <w:b/>
        </w:rPr>
      </w:pPr>
      <w:r w:rsidRPr="00C05604">
        <w:rPr>
          <w:rFonts w:ascii="Times" w:hAnsi="Times" w:cs="Times"/>
          <w:b/>
        </w:rPr>
        <w:t>INTRODUCTION</w:t>
      </w:r>
    </w:p>
    <w:p w14:paraId="2C49FEEF" w14:textId="77777777" w:rsidR="00695B1A" w:rsidRPr="00C05604" w:rsidRDefault="00695B1A" w:rsidP="00ED609A">
      <w:pPr>
        <w:widowControl/>
        <w:rPr>
          <w:rFonts w:ascii="Times" w:hAnsi="Times" w:cs="Times"/>
        </w:rPr>
      </w:pPr>
    </w:p>
    <w:p w14:paraId="2DC5EB45" w14:textId="77777777" w:rsidR="00695B1A" w:rsidRPr="00C05604" w:rsidRDefault="00695B1A" w:rsidP="00ED609A">
      <w:pPr>
        <w:widowControl/>
        <w:tabs>
          <w:tab w:val="left" w:pos="9180"/>
        </w:tabs>
        <w:ind w:firstLine="360"/>
        <w:rPr>
          <w:rFonts w:ascii="Times" w:hAnsi="Times" w:cs="Times"/>
        </w:rPr>
      </w:pPr>
      <w:r w:rsidRPr="00C05604">
        <w:rPr>
          <w:rFonts w:ascii="Times" w:hAnsi="Times" w:cs="Times"/>
          <w:iCs/>
        </w:rPr>
        <w:t>This is a Summary of Material Modifications regarding the</w:t>
      </w:r>
      <w:r w:rsidR="008D0446" w:rsidRPr="00C05604">
        <w:rPr>
          <w:rFonts w:ascii="Times" w:hAnsi="Times" w:cs="Times"/>
          <w:iCs/>
        </w:rPr>
        <w:t xml:space="preserve"> </w:t>
      </w:r>
      <w:r w:rsidR="00B66DA1" w:rsidRPr="00B66DA1">
        <w:rPr>
          <w:rFonts w:ascii="Times" w:hAnsi="Times" w:cs="Times"/>
          <w:b/>
          <w:bCs/>
          <w:color w:val="FF0000"/>
        </w:rPr>
        <w:t>COMPANY</w:t>
      </w:r>
      <w:r w:rsidR="00B66DA1" w:rsidRPr="00B66DA1">
        <w:rPr>
          <w:rFonts w:ascii="Times" w:hAnsi="Times" w:cs="Times"/>
          <w:snapToGrid/>
          <w:color w:val="FF0000"/>
        </w:rPr>
        <w:t xml:space="preserve"> </w:t>
      </w:r>
      <w:r w:rsidR="00917B55" w:rsidRPr="00C05604">
        <w:rPr>
          <w:rFonts w:ascii="Times" w:hAnsi="Times" w:cs="Times"/>
        </w:rPr>
        <w:t xml:space="preserve">Flexible Benefits Plan </w:t>
      </w:r>
      <w:r w:rsidRPr="00C05604">
        <w:rPr>
          <w:rFonts w:ascii="Times" w:hAnsi="Times" w:cs="Times"/>
        </w:rPr>
        <w:t>(</w:t>
      </w:r>
      <w:r w:rsidR="00917B55" w:rsidRPr="00C05604">
        <w:rPr>
          <w:rFonts w:ascii="Times" w:hAnsi="Times" w:cs="Times"/>
        </w:rPr>
        <w:t xml:space="preserve">the </w:t>
      </w:r>
      <w:r w:rsidRPr="00C05604">
        <w:rPr>
          <w:rFonts w:ascii="Times" w:hAnsi="Times" w:cs="Times"/>
        </w:rPr>
        <w:t xml:space="preserve">“Plan”). This is merely a summary of the most important changes to the Plan and information contained in the Summary Plan Description (“SPD”) 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w:t>
      </w:r>
      <w:proofErr w:type="gramStart"/>
      <w:r w:rsidRPr="00C05604">
        <w:rPr>
          <w:rFonts w:ascii="Times" w:hAnsi="Times" w:cs="Times"/>
        </w:rPr>
        <w:t>control</w:t>
      </w:r>
      <w:proofErr w:type="gramEnd"/>
      <w:r w:rsidRPr="00C05604">
        <w:rPr>
          <w:rFonts w:ascii="Times" w:hAnsi="Times" w:cs="Times"/>
        </w:rPr>
        <w:t>.</w:t>
      </w:r>
      <w:r w:rsidR="007E2FFD" w:rsidRPr="00C05604">
        <w:rPr>
          <w:rFonts w:ascii="Times" w:hAnsi="Times" w:cs="Times"/>
        </w:rPr>
        <w:t xml:space="preserve">  </w:t>
      </w:r>
    </w:p>
    <w:p w14:paraId="1CDF84BE" w14:textId="77777777" w:rsidR="00695B1A" w:rsidRPr="00C05604" w:rsidRDefault="00695B1A" w:rsidP="00ED609A">
      <w:pPr>
        <w:widowControl/>
        <w:spacing w:line="228" w:lineRule="auto"/>
        <w:rPr>
          <w:rFonts w:ascii="Times" w:hAnsi="Times" w:cs="Times"/>
        </w:rPr>
      </w:pPr>
    </w:p>
    <w:p w14:paraId="45F43C39" w14:textId="77777777" w:rsidR="00695B1A" w:rsidRPr="00C05604" w:rsidRDefault="00695B1A" w:rsidP="00ED609A">
      <w:pPr>
        <w:keepNext/>
        <w:widowControl/>
        <w:jc w:val="center"/>
        <w:rPr>
          <w:rFonts w:ascii="Times" w:hAnsi="Times" w:cs="Times"/>
          <w:b/>
        </w:rPr>
      </w:pPr>
      <w:r w:rsidRPr="00C05604">
        <w:rPr>
          <w:rFonts w:ascii="Times" w:hAnsi="Times" w:cs="Times"/>
          <w:b/>
        </w:rPr>
        <w:t>II</w:t>
      </w:r>
    </w:p>
    <w:p w14:paraId="45B73052" w14:textId="77777777" w:rsidR="00880E90" w:rsidRPr="00C05604" w:rsidRDefault="00695B1A" w:rsidP="00ED609A">
      <w:pPr>
        <w:keepNext/>
        <w:widowControl/>
        <w:jc w:val="center"/>
        <w:rPr>
          <w:rFonts w:ascii="Times" w:hAnsi="Times" w:cs="Times"/>
          <w:b/>
        </w:rPr>
      </w:pPr>
      <w:r w:rsidRPr="00C05604">
        <w:rPr>
          <w:rFonts w:ascii="Times" w:hAnsi="Times" w:cs="Times"/>
          <w:b/>
        </w:rPr>
        <w:t>SUMMARY OF CHANGES</w:t>
      </w:r>
    </w:p>
    <w:p w14:paraId="1FC59CEC" w14:textId="77777777" w:rsidR="00880E90" w:rsidRPr="00C05604" w:rsidRDefault="00880E90" w:rsidP="00ED609A">
      <w:pPr>
        <w:rPr>
          <w:rFonts w:ascii="Times" w:hAnsi="Times" w:cs="Times"/>
        </w:rPr>
      </w:pPr>
    </w:p>
    <w:p w14:paraId="046A9E58" w14:textId="2A2CBD1F" w:rsidR="0095788F" w:rsidRPr="00C05604" w:rsidRDefault="0095788F" w:rsidP="0095788F">
      <w:pPr>
        <w:tabs>
          <w:tab w:val="left" w:pos="547"/>
          <w:tab w:val="left" w:pos="907"/>
          <w:tab w:val="left" w:pos="1440"/>
        </w:tabs>
        <w:ind w:left="547" w:hanging="547"/>
        <w:rPr>
          <w:rFonts w:ascii="Times" w:hAnsi="Times" w:cs="Times"/>
        </w:rPr>
      </w:pPr>
      <w:r w:rsidRPr="00C05604">
        <w:rPr>
          <w:rFonts w:ascii="Times" w:hAnsi="Times" w:cs="Times"/>
          <w:b/>
        </w:rPr>
        <w:t>Effective Date.</w:t>
      </w:r>
      <w:r w:rsidRPr="00C05604">
        <w:rPr>
          <w:rFonts w:ascii="Times" w:hAnsi="Times" w:cs="Times"/>
          <w:b/>
          <w:bCs/>
        </w:rPr>
        <w:t xml:space="preserve"> </w:t>
      </w:r>
      <w:r w:rsidRPr="00C05604">
        <w:rPr>
          <w:rFonts w:ascii="Times" w:hAnsi="Times" w:cs="Times"/>
        </w:rPr>
        <w:t xml:space="preserve">The provisions of this Amendment, unless otherwise indicated are effective as of </w:t>
      </w:r>
      <w:proofErr w:type="spellStart"/>
      <w:r>
        <w:rPr>
          <w:rFonts w:ascii="Times" w:hAnsi="Times" w:cs="Times"/>
          <w:color w:val="FF0000"/>
        </w:rPr>
        <w:t>Effdate</w:t>
      </w:r>
      <w:proofErr w:type="spellEnd"/>
      <w:r w:rsidRPr="00C05604">
        <w:rPr>
          <w:rFonts w:ascii="Times" w:hAnsi="Times" w:cs="Times"/>
        </w:rPr>
        <w:t>.</w:t>
      </w:r>
    </w:p>
    <w:p w14:paraId="0949416E" w14:textId="77777777" w:rsidR="0095788F" w:rsidRPr="00C05604" w:rsidRDefault="0095788F" w:rsidP="0095788F">
      <w:pPr>
        <w:tabs>
          <w:tab w:val="left" w:pos="547"/>
          <w:tab w:val="left" w:pos="907"/>
          <w:tab w:val="left" w:pos="1440"/>
        </w:tabs>
        <w:ind w:left="547" w:hanging="547"/>
        <w:rPr>
          <w:rFonts w:ascii="Times" w:hAnsi="Times" w:cs="Times"/>
        </w:rPr>
      </w:pPr>
    </w:p>
    <w:p w14:paraId="5A5FD9EC" w14:textId="2B48D73E" w:rsidR="0095788F" w:rsidRPr="00C05604" w:rsidRDefault="0095788F" w:rsidP="0095788F">
      <w:pPr>
        <w:tabs>
          <w:tab w:val="left" w:pos="547"/>
          <w:tab w:val="left" w:pos="907"/>
          <w:tab w:val="left" w:pos="1440"/>
        </w:tabs>
        <w:ind w:left="547" w:hanging="547"/>
        <w:rPr>
          <w:rFonts w:ascii="Times" w:hAnsi="Times" w:cs="Times"/>
          <w:b/>
          <w:bCs/>
        </w:rPr>
      </w:pPr>
      <w:r w:rsidRPr="00C05604">
        <w:rPr>
          <w:rFonts w:ascii="Times" w:hAnsi="Times" w:cs="Times"/>
          <w:b/>
          <w:bCs/>
        </w:rPr>
        <w:t>Plan Amendment.</w:t>
      </w:r>
    </w:p>
    <w:p w14:paraId="2A381F15" w14:textId="77777777" w:rsidR="0095788F" w:rsidRPr="00C05604" w:rsidRDefault="0095788F" w:rsidP="0095788F">
      <w:pPr>
        <w:tabs>
          <w:tab w:val="left" w:pos="547"/>
          <w:tab w:val="left" w:pos="907"/>
          <w:tab w:val="left" w:pos="1440"/>
        </w:tabs>
        <w:ind w:left="547" w:hanging="547"/>
        <w:rPr>
          <w:rFonts w:ascii="Times" w:hAnsi="Times" w:cs="Times"/>
          <w:b/>
        </w:rPr>
      </w:pPr>
    </w:p>
    <w:p w14:paraId="3FC13750" w14:textId="77777777" w:rsidR="00A8045E" w:rsidRPr="00171644" w:rsidRDefault="00A8045E" w:rsidP="00A8045E">
      <w:pPr>
        <w:rPr>
          <w:rFonts w:ascii="Times" w:hAnsi="Times" w:cs="Times"/>
          <w:b/>
          <w:bCs/>
        </w:rPr>
      </w:pPr>
      <w:r w:rsidRPr="00171644">
        <w:rPr>
          <w:rFonts w:ascii="Times" w:hAnsi="Times" w:cs="Times"/>
          <w:b/>
          <w:bCs/>
        </w:rPr>
        <w:t>Limited Purpose Flexible Spending Arrangement – Addition of Benefit – Indexed - (without post deductible) with Carryover</w:t>
      </w:r>
    </w:p>
    <w:p w14:paraId="7273BF9E" w14:textId="77777777" w:rsidR="00A8045E" w:rsidRPr="00171644" w:rsidRDefault="00A8045E" w:rsidP="00A8045E">
      <w:pPr>
        <w:rPr>
          <w:rFonts w:ascii="Times" w:hAnsi="Times" w:cs="Times"/>
        </w:rPr>
      </w:pPr>
    </w:p>
    <w:p w14:paraId="5D8AFC25" w14:textId="77777777" w:rsidR="00A8045E" w:rsidRPr="00171644" w:rsidRDefault="00A8045E" w:rsidP="00A8045E">
      <w:pPr>
        <w:rPr>
          <w:rFonts w:ascii="Times" w:hAnsi="Times" w:cs="Times"/>
        </w:rPr>
      </w:pPr>
      <w:r w:rsidRPr="00171644">
        <w:rPr>
          <w:rFonts w:ascii="Times" w:hAnsi="Times" w:cs="Times"/>
        </w:rPr>
        <w:t xml:space="preserve">The Limited Purpose Flexible Spending Arrangement reimburses out-of-pocket eligible expenses as outlined in the summary plan description.  As of the </w:t>
      </w:r>
      <w:proofErr w:type="spellStart"/>
      <w:r w:rsidRPr="00171644">
        <w:rPr>
          <w:rFonts w:ascii="Times" w:hAnsi="Times" w:cs="Times"/>
          <w:color w:val="FF0000"/>
        </w:rPr>
        <w:t>effdate</w:t>
      </w:r>
      <w:proofErr w:type="spellEnd"/>
      <w:r w:rsidRPr="00171644">
        <w:rPr>
          <w:rFonts w:ascii="Times" w:hAnsi="Times" w:cs="Times"/>
          <w:color w:val="FF0000"/>
        </w:rPr>
        <w:t xml:space="preserve"> </w:t>
      </w:r>
      <w:r w:rsidRPr="00171644">
        <w:rPr>
          <w:rFonts w:ascii="Times" w:hAnsi="Times" w:cs="Times"/>
        </w:rPr>
        <w:t>the Employer amends the Plan to add a Limited Purpose Flexible Spending Arrangement, this benefit reimburses dental, vision, and preventive care expenses only.</w:t>
      </w:r>
    </w:p>
    <w:p w14:paraId="37F7F913" w14:textId="77777777" w:rsidR="00A8045E" w:rsidRPr="00171644" w:rsidRDefault="00A8045E" w:rsidP="00A8045E">
      <w:pPr>
        <w:rPr>
          <w:rFonts w:ascii="Times" w:hAnsi="Times" w:cs="Times"/>
        </w:rPr>
      </w:pPr>
    </w:p>
    <w:p w14:paraId="3F1B1B61" w14:textId="77777777" w:rsidR="00A8045E" w:rsidRPr="00171644" w:rsidRDefault="00A8045E" w:rsidP="00A8045E">
      <w:pPr>
        <w:rPr>
          <w:rFonts w:ascii="Times" w:hAnsi="Times" w:cs="Times"/>
        </w:rPr>
      </w:pPr>
      <w:r w:rsidRPr="00171644">
        <w:rPr>
          <w:rFonts w:ascii="Times" w:hAnsi="Times" w:cs="Times"/>
        </w:rPr>
        <w:t xml:space="preserve">Drug costs may be reimbursed if they are considered for dental, vision or preventive care.  The most that you can contribute to your Limited Purpose Flexible Spending </w:t>
      </w:r>
      <w:proofErr w:type="gramStart"/>
      <w:r w:rsidRPr="00171644">
        <w:rPr>
          <w:rFonts w:ascii="Times" w:hAnsi="Times" w:cs="Times"/>
        </w:rPr>
        <w:t>Arrangement</w:t>
      </w:r>
      <w:proofErr w:type="gramEnd"/>
      <w:r w:rsidRPr="00171644">
        <w:rPr>
          <w:rFonts w:ascii="Times" w:hAnsi="Times" w:cs="Times"/>
        </w:rPr>
        <w:t xml:space="preserve"> the Plan Year is $</w:t>
      </w:r>
      <w:r>
        <w:rPr>
          <w:rFonts w:ascii="Times" w:hAnsi="Times" w:cs="Times"/>
          <w:color w:val="FF0000"/>
        </w:rPr>
        <w:t>3,40</w:t>
      </w:r>
      <w:r w:rsidRPr="00171644">
        <w:rPr>
          <w:rFonts w:ascii="Times" w:hAnsi="Times" w:cs="Times"/>
          <w:color w:val="FF0000"/>
        </w:rPr>
        <w:t>0.00</w:t>
      </w:r>
      <w:r w:rsidRPr="00171644">
        <w:rPr>
          <w:rFonts w:ascii="Times" w:hAnsi="Times" w:cs="Times"/>
        </w:rPr>
        <w:t>. Such maximum shall be indexed annually.</w:t>
      </w:r>
    </w:p>
    <w:p w14:paraId="0DF62B0A" w14:textId="77777777" w:rsidR="00A8045E" w:rsidRPr="00171644" w:rsidRDefault="00A8045E" w:rsidP="00A8045E">
      <w:pPr>
        <w:rPr>
          <w:rFonts w:ascii="Times" w:hAnsi="Times" w:cs="Times"/>
        </w:rPr>
      </w:pPr>
    </w:p>
    <w:p w14:paraId="37DDC718" w14:textId="77777777" w:rsidR="00A8045E" w:rsidRPr="00171644" w:rsidRDefault="00A8045E" w:rsidP="00A8045E">
      <w:pPr>
        <w:rPr>
          <w:rFonts w:ascii="Times" w:hAnsi="Times" w:cs="Times"/>
        </w:rPr>
      </w:pPr>
      <w:r w:rsidRPr="00171644">
        <w:rPr>
          <w:rFonts w:ascii="Times" w:hAnsi="Times" w:cs="Times"/>
        </w:rPr>
        <w:t>In addition, you may carry over any amount left in your account at the end of the Plan Year, up to $</w:t>
      </w:r>
      <w:r>
        <w:rPr>
          <w:rFonts w:ascii="Times" w:hAnsi="Times" w:cs="Times"/>
          <w:color w:val="FF0000"/>
        </w:rPr>
        <w:t>68</w:t>
      </w:r>
      <w:r w:rsidRPr="00171644">
        <w:rPr>
          <w:rFonts w:ascii="Times" w:hAnsi="Times" w:cs="Times"/>
          <w:color w:val="FF0000"/>
        </w:rPr>
        <w:t>0.00</w:t>
      </w:r>
      <w:r w:rsidRPr="00171644">
        <w:rPr>
          <w:rFonts w:ascii="Times" w:hAnsi="Times" w:cs="Times"/>
        </w:rPr>
        <w:t>. This amount can be used the following Plan year to pay for eligible expenses.</w:t>
      </w:r>
    </w:p>
    <w:p w14:paraId="7B21C91F" w14:textId="1785C7BF" w:rsidR="00F93FFD" w:rsidRPr="007620AE" w:rsidRDefault="00F93FFD" w:rsidP="00D61E6F">
      <w:pPr>
        <w:rPr>
          <w:rFonts w:ascii="Times" w:hAnsi="Times" w:cs="Times"/>
          <w:i/>
          <w:iCs/>
          <w:color w:val="FF0000"/>
        </w:rPr>
      </w:pPr>
    </w:p>
    <w:sectPr w:rsidR="00F93FFD" w:rsidRPr="007620AE" w:rsidSect="00D665D8">
      <w:headerReference w:type="default" r:id="rId8"/>
      <w:footerReference w:type="default" r:id="rId9"/>
      <w:endnotePr>
        <w:numFmt w:val="decimal"/>
      </w:endnotePr>
      <w:type w:val="continuous"/>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B0698" w14:textId="77777777" w:rsidR="00D61E6F" w:rsidRDefault="00D61E6F">
      <w:pPr>
        <w:spacing w:line="20" w:lineRule="exact"/>
        <w:rPr>
          <w:sz w:val="24"/>
        </w:rPr>
      </w:pPr>
    </w:p>
  </w:endnote>
  <w:endnote w:type="continuationSeparator" w:id="0">
    <w:p w14:paraId="649BDE72" w14:textId="77777777" w:rsidR="00D61E6F" w:rsidRDefault="00D61E6F">
      <w:r>
        <w:rPr>
          <w:sz w:val="24"/>
        </w:rPr>
        <w:t xml:space="preserve"> </w:t>
      </w:r>
    </w:p>
  </w:endnote>
  <w:endnote w:type="continuationNotice" w:id="1">
    <w:p w14:paraId="1C38B373" w14:textId="77777777" w:rsidR="00D61E6F" w:rsidRDefault="00D61E6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2677" w14:textId="77777777" w:rsidR="0086378C" w:rsidRDefault="0086378C" w:rsidP="000B54C4">
    <w:pPr>
      <w:pStyle w:val="Footer"/>
      <w:rPr>
        <w:rFonts w:ascii="Arial" w:hAnsi="Arial" w:cs="Arial"/>
      </w:rPr>
    </w:pPr>
  </w:p>
  <w:p w14:paraId="4E4D8DC7" w14:textId="77777777" w:rsidR="0086378C" w:rsidRPr="009851D3" w:rsidRDefault="0086378C" w:rsidP="00D665D8">
    <w:pPr>
      <w:pStyle w:val="Footer"/>
      <w:rPr>
        <w:rFonts w:ascii="Times" w:hAnsi="Time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2CDC4" w14:textId="77777777" w:rsidR="00D61E6F" w:rsidRDefault="00D61E6F">
      <w:r>
        <w:rPr>
          <w:sz w:val="24"/>
        </w:rPr>
        <w:separator/>
      </w:r>
    </w:p>
  </w:footnote>
  <w:footnote w:type="continuationSeparator" w:id="0">
    <w:p w14:paraId="6E0FA652" w14:textId="77777777" w:rsidR="00D61E6F" w:rsidRDefault="00D61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CB15" w14:textId="77777777" w:rsidR="0086378C" w:rsidRDefault="00863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3."/>
      <w:legacy w:legacy="1" w:legacySpace="144" w:legacyIndent="0"/>
      <w:lvlJc w:val="left"/>
    </w:lvl>
    <w:lvl w:ilvl="3">
      <w:numFmt w:val="none"/>
      <w:lvlText w:val=""/>
      <w:lvlJc w:val="left"/>
    </w:lvl>
    <w:lvl w:ilvl="4">
      <w:numFmt w:val="none"/>
      <w:lvlText w:val=""/>
      <w:lvlJc w:val="left"/>
    </w:lvl>
    <w:lvl w:ilvl="5">
      <w:start w:val="1"/>
      <w:numFmt w:val="lowerRoman"/>
      <w:pStyle w:val="Heading6"/>
      <w:lvlText w:val="(%6)"/>
      <w:legacy w:legacy="1" w:legacySpace="144" w:legacyIndent="0"/>
      <w:lvlJc w:val="left"/>
    </w:lvl>
    <w:lvl w:ilvl="6">
      <w:start w:val="1"/>
      <w:numFmt w:val="lowerLetter"/>
      <w:pStyle w:val="Heading7"/>
      <w:lvlText w:val="(%7)"/>
      <w:legacy w:legacy="1" w:legacySpace="144" w:legacyIndent="0"/>
      <w:lvlJc w:val="left"/>
    </w:lvl>
    <w:lvl w:ilvl="7">
      <w:start w:val="1"/>
      <w:numFmt w:val="upperLetter"/>
      <w:pStyle w:val="Heading8"/>
      <w:lvlText w:val="%8."/>
      <w:legacy w:legacy="1" w:legacySpace="144" w:legacyIndent="0"/>
      <w:lvlJc w:val="left"/>
    </w:lvl>
    <w:lvl w:ilvl="8">
      <w:start w:val="1"/>
      <w:numFmt w:val="none"/>
      <w:pStyle w:val="Heading9"/>
      <w:suff w:val="nothing"/>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7C773C"/>
    <w:multiLevelType w:val="hybridMultilevel"/>
    <w:tmpl w:val="4EF80566"/>
    <w:lvl w:ilvl="0" w:tplc="FC62F6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885D26"/>
    <w:multiLevelType w:val="hybridMultilevel"/>
    <w:tmpl w:val="86641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911CF0"/>
    <w:multiLevelType w:val="hybridMultilevel"/>
    <w:tmpl w:val="AB7AF2E8"/>
    <w:lvl w:ilvl="0" w:tplc="512203AA">
      <w:start w:val="1"/>
      <w:numFmt w:val="decimal"/>
      <w:lvlText w:val="%1."/>
      <w:lvlJc w:val="left"/>
      <w:pPr>
        <w:ind w:left="7200" w:hanging="72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5" w15:restartNumberingAfterBreak="0">
    <w:nsid w:val="078E006C"/>
    <w:multiLevelType w:val="hybridMultilevel"/>
    <w:tmpl w:val="843A267E"/>
    <w:lvl w:ilvl="0" w:tplc="B01460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480B65"/>
    <w:multiLevelType w:val="hybridMultilevel"/>
    <w:tmpl w:val="1FA20FBC"/>
    <w:lvl w:ilvl="0" w:tplc="23D27F2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5C530C"/>
    <w:multiLevelType w:val="hybridMultilevel"/>
    <w:tmpl w:val="4E8843C2"/>
    <w:lvl w:ilvl="0" w:tplc="A954AB4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375DB2"/>
    <w:multiLevelType w:val="hybridMultilevel"/>
    <w:tmpl w:val="E4FAC664"/>
    <w:lvl w:ilvl="0" w:tplc="FB7EB4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2A1DE3"/>
    <w:multiLevelType w:val="hybridMultilevel"/>
    <w:tmpl w:val="95B254AC"/>
    <w:lvl w:ilvl="0" w:tplc="926EF26A">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D76D03"/>
    <w:multiLevelType w:val="hybridMultilevel"/>
    <w:tmpl w:val="9A646B64"/>
    <w:lvl w:ilvl="0" w:tplc="BF7C6F2E">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96F6258"/>
    <w:multiLevelType w:val="hybridMultilevel"/>
    <w:tmpl w:val="A4B06424"/>
    <w:lvl w:ilvl="0" w:tplc="923465D2">
      <w:start w:val="1"/>
      <w:numFmt w:val="decimal"/>
      <w:lvlText w:val="(%1)"/>
      <w:lvlJc w:val="left"/>
      <w:pPr>
        <w:ind w:left="7200" w:hanging="72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2" w15:restartNumberingAfterBreak="0">
    <w:nsid w:val="1DF202D9"/>
    <w:multiLevelType w:val="hybridMultilevel"/>
    <w:tmpl w:val="E102A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23678B"/>
    <w:multiLevelType w:val="hybridMultilevel"/>
    <w:tmpl w:val="0E0416F0"/>
    <w:lvl w:ilvl="0" w:tplc="E05251A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972355"/>
    <w:multiLevelType w:val="hybridMultilevel"/>
    <w:tmpl w:val="03948C0A"/>
    <w:lvl w:ilvl="0" w:tplc="9B2E9FA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10645A"/>
    <w:multiLevelType w:val="hybridMultilevel"/>
    <w:tmpl w:val="E47C00CE"/>
    <w:lvl w:ilvl="0" w:tplc="F03E15F6">
      <w:start w:val="5"/>
      <w:numFmt w:val="decimal"/>
      <w:lvlText w:val="(%1)"/>
      <w:lvlJc w:val="left"/>
      <w:pPr>
        <w:tabs>
          <w:tab w:val="num" w:pos="1440"/>
        </w:tabs>
        <w:ind w:left="1440" w:hanging="10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6" w15:restartNumberingAfterBreak="0">
    <w:nsid w:val="27010228"/>
    <w:multiLevelType w:val="hybridMultilevel"/>
    <w:tmpl w:val="57E43320"/>
    <w:lvl w:ilvl="0" w:tplc="1CF07DA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A4435D5"/>
    <w:multiLevelType w:val="hybridMultilevel"/>
    <w:tmpl w:val="BC2C674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34A426C5"/>
    <w:multiLevelType w:val="hybridMultilevel"/>
    <w:tmpl w:val="052CE60C"/>
    <w:lvl w:ilvl="0" w:tplc="9B2E9FA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37020377"/>
    <w:multiLevelType w:val="hybridMultilevel"/>
    <w:tmpl w:val="13EA4ED0"/>
    <w:lvl w:ilvl="0" w:tplc="512203A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6F30F9"/>
    <w:multiLevelType w:val="hybridMultilevel"/>
    <w:tmpl w:val="AE3CBA60"/>
    <w:lvl w:ilvl="0" w:tplc="308E0A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11F7439"/>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40A7E21"/>
    <w:multiLevelType w:val="hybridMultilevel"/>
    <w:tmpl w:val="081C6502"/>
    <w:lvl w:ilvl="0" w:tplc="51220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694B8A"/>
    <w:multiLevelType w:val="hybridMultilevel"/>
    <w:tmpl w:val="AB56A1BA"/>
    <w:lvl w:ilvl="0" w:tplc="9F482B2C">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F0E0B9A"/>
    <w:multiLevelType w:val="hybridMultilevel"/>
    <w:tmpl w:val="41D04ECC"/>
    <w:lvl w:ilvl="0" w:tplc="1EA4FBD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513A573F"/>
    <w:multiLevelType w:val="hybridMultilevel"/>
    <w:tmpl w:val="ECEE2BE8"/>
    <w:lvl w:ilvl="0" w:tplc="AE50D8C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F0AD4"/>
    <w:multiLevelType w:val="hybridMultilevel"/>
    <w:tmpl w:val="3A7281BC"/>
    <w:lvl w:ilvl="0" w:tplc="1B62D5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7B514F"/>
    <w:multiLevelType w:val="hybridMultilevel"/>
    <w:tmpl w:val="206AF7D4"/>
    <w:lvl w:ilvl="0" w:tplc="CB644E08">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561FD4"/>
    <w:multiLevelType w:val="hybridMultilevel"/>
    <w:tmpl w:val="638086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93113A"/>
    <w:multiLevelType w:val="singleLevel"/>
    <w:tmpl w:val="3C2CCFC8"/>
    <w:lvl w:ilvl="0">
      <w:start w:val="1"/>
      <w:numFmt w:val="lowerLetter"/>
      <w:lvlText w:val="%1)"/>
      <w:lvlJc w:val="left"/>
      <w:pPr>
        <w:tabs>
          <w:tab w:val="num" w:pos="1080"/>
        </w:tabs>
        <w:ind w:left="1080" w:hanging="360"/>
      </w:pPr>
      <w:rPr>
        <w:rFonts w:hint="default"/>
      </w:rPr>
    </w:lvl>
  </w:abstractNum>
  <w:abstractNum w:abstractNumId="30" w15:restartNumberingAfterBreak="0">
    <w:nsid w:val="60957032"/>
    <w:multiLevelType w:val="hybridMultilevel"/>
    <w:tmpl w:val="68C85D68"/>
    <w:lvl w:ilvl="0" w:tplc="C5FA842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B9B58B2"/>
    <w:multiLevelType w:val="hybridMultilevel"/>
    <w:tmpl w:val="68AE596E"/>
    <w:lvl w:ilvl="0" w:tplc="9B2E9F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D30F4A"/>
    <w:multiLevelType w:val="multilevel"/>
    <w:tmpl w:val="8C565978"/>
    <w:lvl w:ilvl="0">
      <w:start w:val="1"/>
      <w:numFmt w:val="lowerLetter"/>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6F433181"/>
    <w:multiLevelType w:val="hybridMultilevel"/>
    <w:tmpl w:val="E0CE03E6"/>
    <w:lvl w:ilvl="0" w:tplc="17465D76">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725370989">
    <w:abstractNumId w:val="21"/>
  </w:num>
  <w:num w:numId="2" w16cid:durableId="1789276757">
    <w:abstractNumId w:val="0"/>
  </w:num>
  <w:num w:numId="3" w16cid:durableId="127406953">
    <w:abstractNumId w:val="1"/>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4" w16cid:durableId="1012995936">
    <w:abstractNumId w:val="1"/>
    <w:lvlOverride w:ilvl="0">
      <w:lvl w:ilvl="0">
        <w:start w:val="1"/>
        <w:numFmt w:val="bullet"/>
        <w:lvlText w:val="·"/>
        <w:legacy w:legacy="1" w:legacySpace="0" w:legacyIndent="360"/>
        <w:lvlJc w:val="left"/>
        <w:pPr>
          <w:ind w:left="360" w:hanging="360"/>
        </w:pPr>
        <w:rPr>
          <w:rFonts w:ascii="Arial" w:hAnsi="Arial" w:cs="Arial" w:hint="default"/>
        </w:rPr>
      </w:lvl>
    </w:lvlOverride>
  </w:num>
  <w:num w:numId="5" w16cid:durableId="202907624">
    <w:abstractNumId w:val="29"/>
  </w:num>
  <w:num w:numId="6" w16cid:durableId="1349060671">
    <w:abstractNumId w:val="15"/>
  </w:num>
  <w:num w:numId="7" w16cid:durableId="1904635550">
    <w:abstractNumId w:val="9"/>
  </w:num>
  <w:num w:numId="8" w16cid:durableId="1963073372">
    <w:abstractNumId w:val="27"/>
  </w:num>
  <w:num w:numId="9" w16cid:durableId="1339849761">
    <w:abstractNumId w:val="6"/>
  </w:num>
  <w:num w:numId="10" w16cid:durableId="380174815">
    <w:abstractNumId w:val="7"/>
  </w:num>
  <w:num w:numId="11" w16cid:durableId="1990286721">
    <w:abstractNumId w:val="5"/>
  </w:num>
  <w:num w:numId="12" w16cid:durableId="1832477577">
    <w:abstractNumId w:val="2"/>
  </w:num>
  <w:num w:numId="13" w16cid:durableId="1292177004">
    <w:abstractNumId w:val="11"/>
  </w:num>
  <w:num w:numId="14" w16cid:durableId="1774861833">
    <w:abstractNumId w:val="8"/>
  </w:num>
  <w:num w:numId="15" w16cid:durableId="1488353206">
    <w:abstractNumId w:val="24"/>
  </w:num>
  <w:num w:numId="16" w16cid:durableId="698702004">
    <w:abstractNumId w:val="20"/>
  </w:num>
  <w:num w:numId="17" w16cid:durableId="955523905">
    <w:abstractNumId w:val="13"/>
  </w:num>
  <w:num w:numId="18" w16cid:durableId="977756981">
    <w:abstractNumId w:val="22"/>
  </w:num>
  <w:num w:numId="19" w16cid:durableId="102120666">
    <w:abstractNumId w:val="19"/>
  </w:num>
  <w:num w:numId="20" w16cid:durableId="1519276360">
    <w:abstractNumId w:val="30"/>
  </w:num>
  <w:num w:numId="21" w16cid:durableId="991836077">
    <w:abstractNumId w:val="4"/>
  </w:num>
  <w:num w:numId="22" w16cid:durableId="64383023">
    <w:abstractNumId w:val="16"/>
  </w:num>
  <w:num w:numId="23" w16cid:durableId="1778940405">
    <w:abstractNumId w:val="25"/>
  </w:num>
  <w:num w:numId="24" w16cid:durableId="666638902">
    <w:abstractNumId w:val="32"/>
  </w:num>
  <w:num w:numId="25" w16cid:durableId="1859074630">
    <w:abstractNumId w:val="23"/>
  </w:num>
  <w:num w:numId="26" w16cid:durableId="641808398">
    <w:abstractNumId w:val="33"/>
  </w:num>
  <w:num w:numId="27" w16cid:durableId="787119186">
    <w:abstractNumId w:val="10"/>
  </w:num>
  <w:num w:numId="28" w16cid:durableId="1185828223">
    <w:abstractNumId w:val="26"/>
  </w:num>
  <w:num w:numId="29" w16cid:durableId="426728058">
    <w:abstractNumId w:val="18"/>
  </w:num>
  <w:num w:numId="30" w16cid:durableId="1567567864">
    <w:abstractNumId w:val="31"/>
  </w:num>
  <w:num w:numId="31" w16cid:durableId="1094664627">
    <w:abstractNumId w:val="14"/>
  </w:num>
  <w:num w:numId="32" w16cid:durableId="902639936">
    <w:abstractNumId w:val="17"/>
  </w:num>
  <w:num w:numId="33" w16cid:durableId="733545596">
    <w:abstractNumId w:val="12"/>
  </w:num>
  <w:num w:numId="34" w16cid:durableId="353966330">
    <w:abstractNumId w:val="28"/>
  </w:num>
  <w:num w:numId="35" w16cid:durableId="1867139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6F"/>
    <w:rsid w:val="000024C0"/>
    <w:rsid w:val="00003239"/>
    <w:rsid w:val="00007E20"/>
    <w:rsid w:val="000149CE"/>
    <w:rsid w:val="000341B0"/>
    <w:rsid w:val="00045B14"/>
    <w:rsid w:val="00061C32"/>
    <w:rsid w:val="00084686"/>
    <w:rsid w:val="000851D0"/>
    <w:rsid w:val="000931F4"/>
    <w:rsid w:val="00096902"/>
    <w:rsid w:val="000A09A2"/>
    <w:rsid w:val="000B54C4"/>
    <w:rsid w:val="000D13CB"/>
    <w:rsid w:val="000D6B94"/>
    <w:rsid w:val="000E0A25"/>
    <w:rsid w:val="000E2F15"/>
    <w:rsid w:val="00104F17"/>
    <w:rsid w:val="00107F96"/>
    <w:rsid w:val="0011404E"/>
    <w:rsid w:val="00123BF8"/>
    <w:rsid w:val="00134691"/>
    <w:rsid w:val="00136836"/>
    <w:rsid w:val="00142E79"/>
    <w:rsid w:val="00143128"/>
    <w:rsid w:val="0015169F"/>
    <w:rsid w:val="00152DF2"/>
    <w:rsid w:val="00155EB1"/>
    <w:rsid w:val="00157DA3"/>
    <w:rsid w:val="00161CC2"/>
    <w:rsid w:val="00166B80"/>
    <w:rsid w:val="00171644"/>
    <w:rsid w:val="001776D5"/>
    <w:rsid w:val="00183297"/>
    <w:rsid w:val="001845F4"/>
    <w:rsid w:val="00184F20"/>
    <w:rsid w:val="001936B7"/>
    <w:rsid w:val="001A590F"/>
    <w:rsid w:val="001B2509"/>
    <w:rsid w:val="001B294B"/>
    <w:rsid w:val="001B3141"/>
    <w:rsid w:val="001B6E09"/>
    <w:rsid w:val="001B79AB"/>
    <w:rsid w:val="001C29EF"/>
    <w:rsid w:val="001D4004"/>
    <w:rsid w:val="001D5C31"/>
    <w:rsid w:val="001D7B7A"/>
    <w:rsid w:val="001E0C9D"/>
    <w:rsid w:val="001E13DF"/>
    <w:rsid w:val="001E4B85"/>
    <w:rsid w:val="001E67C1"/>
    <w:rsid w:val="001F5542"/>
    <w:rsid w:val="001F7203"/>
    <w:rsid w:val="00206FCB"/>
    <w:rsid w:val="00241B05"/>
    <w:rsid w:val="002472EF"/>
    <w:rsid w:val="002536B1"/>
    <w:rsid w:val="002634DD"/>
    <w:rsid w:val="002728C2"/>
    <w:rsid w:val="002735A3"/>
    <w:rsid w:val="00274716"/>
    <w:rsid w:val="00280638"/>
    <w:rsid w:val="00283668"/>
    <w:rsid w:val="002871B7"/>
    <w:rsid w:val="00290C7B"/>
    <w:rsid w:val="00292090"/>
    <w:rsid w:val="002921D6"/>
    <w:rsid w:val="00293EE4"/>
    <w:rsid w:val="00294F9B"/>
    <w:rsid w:val="002A0AE2"/>
    <w:rsid w:val="002A1821"/>
    <w:rsid w:val="002A2FF0"/>
    <w:rsid w:val="002A6F2C"/>
    <w:rsid w:val="002B1597"/>
    <w:rsid w:val="002B1EF2"/>
    <w:rsid w:val="002B6AB4"/>
    <w:rsid w:val="002B6C18"/>
    <w:rsid w:val="002B78EC"/>
    <w:rsid w:val="002D2999"/>
    <w:rsid w:val="002E65D4"/>
    <w:rsid w:val="002F0190"/>
    <w:rsid w:val="002F40BC"/>
    <w:rsid w:val="00310211"/>
    <w:rsid w:val="00316593"/>
    <w:rsid w:val="0032739B"/>
    <w:rsid w:val="00352335"/>
    <w:rsid w:val="0036678C"/>
    <w:rsid w:val="00366E26"/>
    <w:rsid w:val="0037335C"/>
    <w:rsid w:val="0038450B"/>
    <w:rsid w:val="003851C7"/>
    <w:rsid w:val="00386807"/>
    <w:rsid w:val="00390281"/>
    <w:rsid w:val="003A4810"/>
    <w:rsid w:val="003A50C8"/>
    <w:rsid w:val="003A70B0"/>
    <w:rsid w:val="003B08DB"/>
    <w:rsid w:val="003C1380"/>
    <w:rsid w:val="003C3B20"/>
    <w:rsid w:val="003C6357"/>
    <w:rsid w:val="003E063D"/>
    <w:rsid w:val="003E5AFB"/>
    <w:rsid w:val="003F4800"/>
    <w:rsid w:val="003F7E11"/>
    <w:rsid w:val="004053F6"/>
    <w:rsid w:val="00420D40"/>
    <w:rsid w:val="004229F9"/>
    <w:rsid w:val="0042304A"/>
    <w:rsid w:val="00437B4C"/>
    <w:rsid w:val="00437BF8"/>
    <w:rsid w:val="00445D80"/>
    <w:rsid w:val="00446768"/>
    <w:rsid w:val="00446A24"/>
    <w:rsid w:val="004507D9"/>
    <w:rsid w:val="00451F12"/>
    <w:rsid w:val="00453077"/>
    <w:rsid w:val="004618FA"/>
    <w:rsid w:val="004658F3"/>
    <w:rsid w:val="00470A3F"/>
    <w:rsid w:val="00472EC8"/>
    <w:rsid w:val="004908FF"/>
    <w:rsid w:val="004A6B25"/>
    <w:rsid w:val="004B05E0"/>
    <w:rsid w:val="004B0AB9"/>
    <w:rsid w:val="004C7DB9"/>
    <w:rsid w:val="004D7A18"/>
    <w:rsid w:val="004E2F66"/>
    <w:rsid w:val="004E52F9"/>
    <w:rsid w:val="00507336"/>
    <w:rsid w:val="005133F7"/>
    <w:rsid w:val="0052058A"/>
    <w:rsid w:val="00525BB8"/>
    <w:rsid w:val="0053543D"/>
    <w:rsid w:val="005363DB"/>
    <w:rsid w:val="00585A9C"/>
    <w:rsid w:val="00586996"/>
    <w:rsid w:val="005917ED"/>
    <w:rsid w:val="00592AF2"/>
    <w:rsid w:val="00593DE7"/>
    <w:rsid w:val="00593DFC"/>
    <w:rsid w:val="005A21B1"/>
    <w:rsid w:val="005B0E66"/>
    <w:rsid w:val="005B43B6"/>
    <w:rsid w:val="005D0A01"/>
    <w:rsid w:val="005D10CE"/>
    <w:rsid w:val="005D47EB"/>
    <w:rsid w:val="005D72DF"/>
    <w:rsid w:val="005E2C58"/>
    <w:rsid w:val="006045C8"/>
    <w:rsid w:val="0061447B"/>
    <w:rsid w:val="0063691B"/>
    <w:rsid w:val="00640FDD"/>
    <w:rsid w:val="00645D5F"/>
    <w:rsid w:val="00654CA3"/>
    <w:rsid w:val="00657493"/>
    <w:rsid w:val="0066373B"/>
    <w:rsid w:val="00663D52"/>
    <w:rsid w:val="00673CC4"/>
    <w:rsid w:val="00677149"/>
    <w:rsid w:val="00681CB0"/>
    <w:rsid w:val="006847E0"/>
    <w:rsid w:val="00694BEA"/>
    <w:rsid w:val="00695B1A"/>
    <w:rsid w:val="0069686F"/>
    <w:rsid w:val="006A0EF5"/>
    <w:rsid w:val="006A2328"/>
    <w:rsid w:val="006B2904"/>
    <w:rsid w:val="006B43F4"/>
    <w:rsid w:val="006B6839"/>
    <w:rsid w:val="006C0EFB"/>
    <w:rsid w:val="006D081E"/>
    <w:rsid w:val="006D21C4"/>
    <w:rsid w:val="006D5C74"/>
    <w:rsid w:val="006E501E"/>
    <w:rsid w:val="006E6548"/>
    <w:rsid w:val="006E7668"/>
    <w:rsid w:val="006F2D8E"/>
    <w:rsid w:val="007011B8"/>
    <w:rsid w:val="00702BA9"/>
    <w:rsid w:val="007060A3"/>
    <w:rsid w:val="00713C06"/>
    <w:rsid w:val="007167D5"/>
    <w:rsid w:val="0071718F"/>
    <w:rsid w:val="007247AC"/>
    <w:rsid w:val="00725D63"/>
    <w:rsid w:val="00735BA4"/>
    <w:rsid w:val="00736326"/>
    <w:rsid w:val="007374A7"/>
    <w:rsid w:val="00741C73"/>
    <w:rsid w:val="007542E8"/>
    <w:rsid w:val="007620AE"/>
    <w:rsid w:val="00765B6D"/>
    <w:rsid w:val="00772836"/>
    <w:rsid w:val="00773ECD"/>
    <w:rsid w:val="00783BB2"/>
    <w:rsid w:val="00785438"/>
    <w:rsid w:val="00787671"/>
    <w:rsid w:val="00791229"/>
    <w:rsid w:val="007B30EA"/>
    <w:rsid w:val="007C4BA6"/>
    <w:rsid w:val="007D2767"/>
    <w:rsid w:val="007E16AF"/>
    <w:rsid w:val="007E2FFD"/>
    <w:rsid w:val="007E4451"/>
    <w:rsid w:val="007F00BC"/>
    <w:rsid w:val="007F1BA9"/>
    <w:rsid w:val="008047F0"/>
    <w:rsid w:val="008063EC"/>
    <w:rsid w:val="00811BDD"/>
    <w:rsid w:val="008159AC"/>
    <w:rsid w:val="00821559"/>
    <w:rsid w:val="00822FAC"/>
    <w:rsid w:val="00825021"/>
    <w:rsid w:val="00827861"/>
    <w:rsid w:val="008305E4"/>
    <w:rsid w:val="00835AC0"/>
    <w:rsid w:val="008366D0"/>
    <w:rsid w:val="00837EEC"/>
    <w:rsid w:val="008466CD"/>
    <w:rsid w:val="00847993"/>
    <w:rsid w:val="008562E7"/>
    <w:rsid w:val="0086378C"/>
    <w:rsid w:val="008679D2"/>
    <w:rsid w:val="00873B14"/>
    <w:rsid w:val="008758E4"/>
    <w:rsid w:val="00880E90"/>
    <w:rsid w:val="00886958"/>
    <w:rsid w:val="00890500"/>
    <w:rsid w:val="008A5280"/>
    <w:rsid w:val="008A7723"/>
    <w:rsid w:val="008B1E98"/>
    <w:rsid w:val="008D0446"/>
    <w:rsid w:val="008D0F43"/>
    <w:rsid w:val="008D5F0A"/>
    <w:rsid w:val="008E717C"/>
    <w:rsid w:val="008F4C48"/>
    <w:rsid w:val="00902893"/>
    <w:rsid w:val="00903788"/>
    <w:rsid w:val="00910A76"/>
    <w:rsid w:val="00917B55"/>
    <w:rsid w:val="009201D2"/>
    <w:rsid w:val="0092058E"/>
    <w:rsid w:val="009302B6"/>
    <w:rsid w:val="0093513F"/>
    <w:rsid w:val="00942C3D"/>
    <w:rsid w:val="00943660"/>
    <w:rsid w:val="009444E8"/>
    <w:rsid w:val="00944F4E"/>
    <w:rsid w:val="0095788F"/>
    <w:rsid w:val="00960660"/>
    <w:rsid w:val="009746F3"/>
    <w:rsid w:val="00974932"/>
    <w:rsid w:val="00974F8C"/>
    <w:rsid w:val="009851D3"/>
    <w:rsid w:val="009855C4"/>
    <w:rsid w:val="00985D2E"/>
    <w:rsid w:val="00985FDE"/>
    <w:rsid w:val="009907A5"/>
    <w:rsid w:val="009A7619"/>
    <w:rsid w:val="009B49F8"/>
    <w:rsid w:val="009B6AAB"/>
    <w:rsid w:val="009C7AF8"/>
    <w:rsid w:val="009D0089"/>
    <w:rsid w:val="009E4F59"/>
    <w:rsid w:val="009E719E"/>
    <w:rsid w:val="009F137B"/>
    <w:rsid w:val="009F70AD"/>
    <w:rsid w:val="00A075A1"/>
    <w:rsid w:val="00A21C2A"/>
    <w:rsid w:val="00A238AA"/>
    <w:rsid w:val="00A238C4"/>
    <w:rsid w:val="00A3099D"/>
    <w:rsid w:val="00A32BA4"/>
    <w:rsid w:val="00A42960"/>
    <w:rsid w:val="00A44D3D"/>
    <w:rsid w:val="00A462C6"/>
    <w:rsid w:val="00A47B5C"/>
    <w:rsid w:val="00A52356"/>
    <w:rsid w:val="00A54A27"/>
    <w:rsid w:val="00A66DD3"/>
    <w:rsid w:val="00A74BDA"/>
    <w:rsid w:val="00A77EFC"/>
    <w:rsid w:val="00A8045E"/>
    <w:rsid w:val="00A83CAC"/>
    <w:rsid w:val="00A84431"/>
    <w:rsid w:val="00A945CD"/>
    <w:rsid w:val="00AA314B"/>
    <w:rsid w:val="00AA4F01"/>
    <w:rsid w:val="00AB44C7"/>
    <w:rsid w:val="00AB4635"/>
    <w:rsid w:val="00AC65CC"/>
    <w:rsid w:val="00AD0A0E"/>
    <w:rsid w:val="00AD6AE2"/>
    <w:rsid w:val="00AE2B09"/>
    <w:rsid w:val="00AE41D4"/>
    <w:rsid w:val="00B03344"/>
    <w:rsid w:val="00B03DD4"/>
    <w:rsid w:val="00B045B8"/>
    <w:rsid w:val="00B1209C"/>
    <w:rsid w:val="00B1553E"/>
    <w:rsid w:val="00B20814"/>
    <w:rsid w:val="00B251A8"/>
    <w:rsid w:val="00B26343"/>
    <w:rsid w:val="00B404BF"/>
    <w:rsid w:val="00B40EF0"/>
    <w:rsid w:val="00B419CB"/>
    <w:rsid w:val="00B456F6"/>
    <w:rsid w:val="00B46C6A"/>
    <w:rsid w:val="00B507C0"/>
    <w:rsid w:val="00B51D2E"/>
    <w:rsid w:val="00B52D52"/>
    <w:rsid w:val="00B579AE"/>
    <w:rsid w:val="00B6393F"/>
    <w:rsid w:val="00B66DA1"/>
    <w:rsid w:val="00B66F74"/>
    <w:rsid w:val="00B70661"/>
    <w:rsid w:val="00B94AA4"/>
    <w:rsid w:val="00B94E41"/>
    <w:rsid w:val="00BA067C"/>
    <w:rsid w:val="00BB22F3"/>
    <w:rsid w:val="00BB54B0"/>
    <w:rsid w:val="00BB6E09"/>
    <w:rsid w:val="00BB7104"/>
    <w:rsid w:val="00BC04B4"/>
    <w:rsid w:val="00BC2D07"/>
    <w:rsid w:val="00BC5200"/>
    <w:rsid w:val="00BC65AB"/>
    <w:rsid w:val="00BD0610"/>
    <w:rsid w:val="00BD175E"/>
    <w:rsid w:val="00BD5A02"/>
    <w:rsid w:val="00BE519A"/>
    <w:rsid w:val="00BF1722"/>
    <w:rsid w:val="00BF4994"/>
    <w:rsid w:val="00C04F66"/>
    <w:rsid w:val="00C05604"/>
    <w:rsid w:val="00C10FC5"/>
    <w:rsid w:val="00C27F9B"/>
    <w:rsid w:val="00C4600B"/>
    <w:rsid w:val="00C4701B"/>
    <w:rsid w:val="00C51B19"/>
    <w:rsid w:val="00C66352"/>
    <w:rsid w:val="00C72DC8"/>
    <w:rsid w:val="00C93EDD"/>
    <w:rsid w:val="00C94B0E"/>
    <w:rsid w:val="00C95B95"/>
    <w:rsid w:val="00CB3EB9"/>
    <w:rsid w:val="00CC473C"/>
    <w:rsid w:val="00CE5FFB"/>
    <w:rsid w:val="00CF5687"/>
    <w:rsid w:val="00CF60C1"/>
    <w:rsid w:val="00D049DC"/>
    <w:rsid w:val="00D11FF7"/>
    <w:rsid w:val="00D2364C"/>
    <w:rsid w:val="00D32D5B"/>
    <w:rsid w:val="00D34833"/>
    <w:rsid w:val="00D34B10"/>
    <w:rsid w:val="00D55950"/>
    <w:rsid w:val="00D61E6F"/>
    <w:rsid w:val="00D64418"/>
    <w:rsid w:val="00D665D8"/>
    <w:rsid w:val="00D7315B"/>
    <w:rsid w:val="00D8414C"/>
    <w:rsid w:val="00D91726"/>
    <w:rsid w:val="00D92803"/>
    <w:rsid w:val="00D93A60"/>
    <w:rsid w:val="00DA32BB"/>
    <w:rsid w:val="00DA557B"/>
    <w:rsid w:val="00DB25FE"/>
    <w:rsid w:val="00DB3255"/>
    <w:rsid w:val="00DB7961"/>
    <w:rsid w:val="00DC035F"/>
    <w:rsid w:val="00DC5468"/>
    <w:rsid w:val="00DD13DE"/>
    <w:rsid w:val="00DD222F"/>
    <w:rsid w:val="00DD3D31"/>
    <w:rsid w:val="00DE2DE7"/>
    <w:rsid w:val="00DE4840"/>
    <w:rsid w:val="00DE4FFD"/>
    <w:rsid w:val="00DE59CC"/>
    <w:rsid w:val="00DF2BE9"/>
    <w:rsid w:val="00DF7FDA"/>
    <w:rsid w:val="00E00419"/>
    <w:rsid w:val="00E00440"/>
    <w:rsid w:val="00E25096"/>
    <w:rsid w:val="00E50BCD"/>
    <w:rsid w:val="00E61CC3"/>
    <w:rsid w:val="00E63A7F"/>
    <w:rsid w:val="00E87AD0"/>
    <w:rsid w:val="00E967F4"/>
    <w:rsid w:val="00E969D6"/>
    <w:rsid w:val="00EA20DA"/>
    <w:rsid w:val="00EB3ACF"/>
    <w:rsid w:val="00EC3CE6"/>
    <w:rsid w:val="00ED609A"/>
    <w:rsid w:val="00EE3F89"/>
    <w:rsid w:val="00F0478F"/>
    <w:rsid w:val="00F07A52"/>
    <w:rsid w:val="00F07CA9"/>
    <w:rsid w:val="00F07D30"/>
    <w:rsid w:val="00F1031E"/>
    <w:rsid w:val="00F13AB0"/>
    <w:rsid w:val="00F16AB3"/>
    <w:rsid w:val="00F20829"/>
    <w:rsid w:val="00F323F6"/>
    <w:rsid w:val="00F34D4C"/>
    <w:rsid w:val="00F45FF7"/>
    <w:rsid w:val="00F52AE7"/>
    <w:rsid w:val="00F56049"/>
    <w:rsid w:val="00F63F5D"/>
    <w:rsid w:val="00F64B26"/>
    <w:rsid w:val="00F913DF"/>
    <w:rsid w:val="00F93FFD"/>
    <w:rsid w:val="00FB1999"/>
    <w:rsid w:val="00FD65C5"/>
    <w:rsid w:val="00FE2017"/>
    <w:rsid w:val="00FE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DE415"/>
  <w15:chartTrackingRefBased/>
  <w15:docId w15:val="{7D9560AD-B374-4913-8DCD-79EBE9CD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93"/>
    <w:pPr>
      <w:widowControl w:val="0"/>
    </w:pPr>
    <w:rPr>
      <w:rFonts w:ascii="Courier New" w:hAnsi="Courier New"/>
      <w:snapToGrid w:val="0"/>
    </w:rPr>
  </w:style>
  <w:style w:type="paragraph" w:styleId="Heading1">
    <w:name w:val="heading 1"/>
    <w:basedOn w:val="Normal"/>
    <w:next w:val="Normal"/>
    <w:qFormat/>
    <w:rsid w:val="001E0C9D"/>
    <w:pPr>
      <w:tabs>
        <w:tab w:val="left" w:pos="547"/>
        <w:tab w:val="left" w:pos="907"/>
        <w:tab w:val="left" w:pos="1440"/>
      </w:tabs>
      <w:ind w:left="547" w:hanging="547"/>
      <w:outlineLvl w:val="0"/>
    </w:pPr>
    <w:rPr>
      <w:rFonts w:ascii="Times" w:hAnsi="Times" w:cs="Arial"/>
      <w:b/>
      <w:bCs/>
      <w:sz w:val="18"/>
      <w:szCs w:val="18"/>
    </w:rPr>
  </w:style>
  <w:style w:type="paragraph" w:styleId="Heading2">
    <w:name w:val="heading 2"/>
    <w:basedOn w:val="Normal"/>
    <w:next w:val="Normal"/>
    <w:qFormat/>
    <w:pPr>
      <w:keepNext/>
      <w:numPr>
        <w:ilvl w:val="1"/>
        <w:numId w:val="2"/>
      </w:numPr>
      <w:autoSpaceDE w:val="0"/>
      <w:autoSpaceDN w:val="0"/>
      <w:spacing w:before="240" w:after="60"/>
      <w:outlineLvl w:val="1"/>
    </w:pPr>
    <w:rPr>
      <w:rFonts w:ascii="Arial" w:hAnsi="Arial" w:cs="Arial"/>
      <w:b/>
      <w:bCs/>
      <w:i/>
      <w:iCs/>
      <w:snapToGrid/>
      <w:sz w:val="21"/>
      <w:szCs w:val="21"/>
    </w:rPr>
  </w:style>
  <w:style w:type="paragraph" w:styleId="Heading3">
    <w:name w:val="heading 3"/>
    <w:basedOn w:val="Normal"/>
    <w:next w:val="Normal"/>
    <w:qFormat/>
    <w:pPr>
      <w:keepNext/>
      <w:numPr>
        <w:ilvl w:val="2"/>
        <w:numId w:val="2"/>
      </w:numPr>
      <w:autoSpaceDE w:val="0"/>
      <w:autoSpaceDN w:val="0"/>
      <w:spacing w:before="240" w:after="60"/>
      <w:outlineLvl w:val="2"/>
    </w:pPr>
    <w:rPr>
      <w:rFonts w:ascii="Times" w:hAnsi="Times" w:cs="Times"/>
      <w:b/>
      <w:bCs/>
      <w:snapToGrid/>
      <w:sz w:val="21"/>
      <w:szCs w:val="21"/>
    </w:rPr>
  </w:style>
  <w:style w:type="paragraph" w:styleId="Heading4">
    <w:name w:val="heading 4"/>
    <w:basedOn w:val="Normal"/>
    <w:next w:val="Normal"/>
    <w:link w:val="Heading4Char"/>
    <w:uiPriority w:val="9"/>
    <w:semiHidden/>
    <w:unhideWhenUsed/>
    <w:qFormat/>
    <w:rsid w:val="00E00440"/>
    <w:pPr>
      <w:keepNext/>
      <w:spacing w:before="240" w:after="60"/>
      <w:outlineLvl w:val="3"/>
    </w:pPr>
    <w:rPr>
      <w:rFonts w:ascii="Calibri" w:hAnsi="Calibri"/>
      <w:b/>
      <w:bCs/>
      <w:sz w:val="28"/>
      <w:szCs w:val="28"/>
      <w:lang w:val="x-none" w:eastAsia="x-none"/>
    </w:rPr>
  </w:style>
  <w:style w:type="paragraph" w:styleId="Heading6">
    <w:name w:val="heading 6"/>
    <w:basedOn w:val="Normal"/>
    <w:next w:val="Normal"/>
    <w:qFormat/>
    <w:pPr>
      <w:numPr>
        <w:ilvl w:val="5"/>
        <w:numId w:val="2"/>
      </w:numPr>
      <w:autoSpaceDE w:val="0"/>
      <w:autoSpaceDN w:val="0"/>
      <w:spacing w:before="240" w:after="60"/>
      <w:outlineLvl w:val="5"/>
    </w:pPr>
    <w:rPr>
      <w:rFonts w:ascii="Arial" w:hAnsi="Arial" w:cs="Arial"/>
      <w:i/>
      <w:iCs/>
      <w:snapToGrid/>
      <w:sz w:val="21"/>
      <w:szCs w:val="21"/>
    </w:rPr>
  </w:style>
  <w:style w:type="paragraph" w:styleId="Heading7">
    <w:name w:val="heading 7"/>
    <w:basedOn w:val="Normal"/>
    <w:next w:val="Normal"/>
    <w:qFormat/>
    <w:pPr>
      <w:numPr>
        <w:ilvl w:val="6"/>
        <w:numId w:val="2"/>
      </w:numPr>
      <w:autoSpaceDE w:val="0"/>
      <w:autoSpaceDN w:val="0"/>
      <w:spacing w:before="240" w:after="60"/>
      <w:outlineLvl w:val="6"/>
    </w:pPr>
    <w:rPr>
      <w:rFonts w:ascii="Arial" w:hAnsi="Arial" w:cs="Arial"/>
      <w:snapToGrid/>
    </w:rPr>
  </w:style>
  <w:style w:type="paragraph" w:styleId="Heading8">
    <w:name w:val="heading 8"/>
    <w:basedOn w:val="Normal"/>
    <w:next w:val="Normal"/>
    <w:qFormat/>
    <w:pPr>
      <w:numPr>
        <w:ilvl w:val="7"/>
        <w:numId w:val="2"/>
      </w:numPr>
      <w:autoSpaceDE w:val="0"/>
      <w:autoSpaceDN w:val="0"/>
      <w:spacing w:before="240" w:after="60"/>
      <w:outlineLvl w:val="7"/>
    </w:pPr>
    <w:rPr>
      <w:rFonts w:ascii="Arial" w:hAnsi="Arial" w:cs="Arial"/>
      <w:i/>
      <w:iCs/>
      <w:snapToGrid/>
    </w:rPr>
  </w:style>
  <w:style w:type="paragraph" w:styleId="Heading9">
    <w:name w:val="heading 9"/>
    <w:basedOn w:val="Normal"/>
    <w:next w:val="Normal"/>
    <w:qFormat/>
    <w:pPr>
      <w:numPr>
        <w:ilvl w:val="8"/>
        <w:numId w:val="2"/>
      </w:numPr>
      <w:autoSpaceDE w:val="0"/>
      <w:autoSpaceDN w:val="0"/>
      <w:spacing w:before="240" w:after="60"/>
      <w:outlineLvl w:val="8"/>
    </w:pPr>
    <w:rPr>
      <w:rFonts w:ascii="Arial" w:hAnsi="Arial" w:cs="Arial"/>
      <w:i/>
      <w:iCs/>
      <w:snapToGri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customStyle="1" w:styleId="Initial">
    <w:name w:val="Initial"/>
    <w:rPr>
      <w:rFonts w:ascii="Courier New" w:hAnsi="Courier New"/>
      <w:noProof w:val="0"/>
      <w:sz w:val="20"/>
      <w:lang w:val="en-US"/>
    </w:rPr>
  </w:style>
  <w:style w:type="character" w:customStyle="1" w:styleId="Level1">
    <w:name w:val="Level_1"/>
    <w:basedOn w:val="DefaultParagraphFont"/>
  </w:style>
  <w:style w:type="character" w:customStyle="1" w:styleId="Level2">
    <w:name w:val="Level_2"/>
    <w:basedOn w:val="DefaultParagraphFont"/>
  </w:style>
  <w:style w:type="character" w:customStyle="1" w:styleId="Level4">
    <w:name w:val="Level_4"/>
    <w:basedOn w:val="DefaultParagraphFont"/>
  </w:style>
  <w:style w:type="character" w:customStyle="1" w:styleId="Level5">
    <w:name w:val="Level_5"/>
    <w:basedOn w:val="DefaultParagraphFont"/>
  </w:style>
  <w:style w:type="character" w:customStyle="1" w:styleId="Level6">
    <w:name w:val="Level_6"/>
    <w:basedOn w:val="DefaultParagraphFont"/>
  </w:style>
  <w:style w:type="character" w:customStyle="1" w:styleId="Underline">
    <w:name w:val="Underline"/>
    <w:rPr>
      <w:rFonts w:ascii="Courier New" w:hAnsi="Courier New"/>
      <w:noProof w:val="0"/>
      <w:sz w:val="24"/>
      <w:lang w:val="en-US"/>
    </w:rPr>
  </w:style>
  <w:style w:type="character" w:customStyle="1" w:styleId="Reset5">
    <w:name w:val="Reset_5"/>
    <w:rPr>
      <w:rFonts w:ascii="Courier New" w:hAnsi="Courier New"/>
      <w:noProof w:val="0"/>
      <w:sz w:val="20"/>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napToGrid w:val="0"/>
    </w:rPr>
  </w:style>
  <w:style w:type="character" w:customStyle="1" w:styleId="DocInit">
    <w:name w:val="Doc Init"/>
    <w:basedOn w:val="DefaultParagraphFont"/>
  </w:style>
  <w:style w:type="character" w:customStyle="1" w:styleId="TechInit">
    <w:name w:val="Tech Init"/>
    <w:rPr>
      <w:rFonts w:ascii="Courier New" w:hAnsi="Courier New"/>
      <w:noProof w:val="0"/>
      <w:sz w:val="20"/>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0"/>
      <w:lang w:val="en-US"/>
    </w:rPr>
  </w:style>
  <w:style w:type="character" w:customStyle="1" w:styleId="Technical3">
    <w:name w:val="Technical 3"/>
    <w:rPr>
      <w:rFonts w:ascii="Courier New" w:hAnsi="Courier New"/>
      <w:noProof w:val="0"/>
      <w:sz w:val="20"/>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1">
    <w:name w:val="1"/>
    <w:rPr>
      <w:rFonts w:ascii="Courier New" w:hAnsi="Courier New"/>
      <w:noProof w:val="0"/>
      <w:sz w:val="20"/>
      <w:lang w:val="en-US"/>
    </w:rPr>
  </w:style>
  <w:style w:type="character" w:customStyle="1" w:styleId="2">
    <w:name w:val="2"/>
    <w:rPr>
      <w:rFonts w:ascii="Courier New" w:hAnsi="Courier New"/>
      <w:noProof w:val="0"/>
      <w:sz w:val="20"/>
      <w:lang w:val="en-US"/>
    </w:rPr>
  </w:style>
  <w:style w:type="character" w:customStyle="1" w:styleId="3">
    <w:name w:val="3"/>
    <w:rPr>
      <w:rFonts w:ascii="Courier New" w:hAnsi="Courier New"/>
      <w:noProof w:val="0"/>
      <w:sz w:val="20"/>
      <w:lang w:val="en-US"/>
    </w:rPr>
  </w:style>
  <w:style w:type="character" w:customStyle="1" w:styleId="4">
    <w:name w:val="4"/>
    <w:rPr>
      <w:rFonts w:ascii="Courier New" w:hAnsi="Courier New"/>
      <w:noProof w:val="0"/>
      <w:sz w:val="20"/>
      <w:lang w:val="en-US"/>
    </w:rPr>
  </w:style>
  <w:style w:type="character" w:customStyle="1" w:styleId="5">
    <w:name w:val="5"/>
    <w:rPr>
      <w:rFonts w:ascii="Courier New" w:hAnsi="Courier New"/>
      <w:noProof w:val="0"/>
      <w:sz w:val="20"/>
      <w:lang w:val="en-US"/>
    </w:rPr>
  </w:style>
  <w:style w:type="character" w:customStyle="1" w:styleId="6">
    <w:name w:val="6"/>
    <w:rPr>
      <w:rFonts w:ascii="Courier New" w:hAnsi="Courier New"/>
      <w:noProof w:val="0"/>
      <w:sz w:val="20"/>
      <w:lang w:val="en-US"/>
    </w:rPr>
  </w:style>
  <w:style w:type="character" w:customStyle="1" w:styleId="8">
    <w:name w:val="8"/>
    <w:rPr>
      <w:rFonts w:ascii="Courier New" w:hAnsi="Courier New"/>
      <w:noProof w:val="0"/>
      <w:sz w:val="20"/>
      <w:lang w:val="en-US"/>
    </w:rPr>
  </w:style>
  <w:style w:type="character" w:customStyle="1" w:styleId="145">
    <w:name w:val="14.5"/>
    <w:rPr>
      <w:rFonts w:ascii="Courier New" w:hAnsi="Courier New"/>
      <w:noProof w:val="0"/>
      <w:sz w:val="20"/>
      <w:lang w:val="en-US"/>
    </w:rPr>
  </w:style>
  <w:style w:type="character" w:customStyle="1" w:styleId="7">
    <w:name w:val="7"/>
    <w:rPr>
      <w:rFonts w:ascii="Courier New" w:hAnsi="Courier New"/>
      <w:noProof w:val="0"/>
      <w:sz w:val="20"/>
      <w:lang w:val="en-US"/>
    </w:rPr>
  </w:style>
  <w:style w:type="character" w:customStyle="1" w:styleId="Level3">
    <w:name w:val="Level_3"/>
    <w:basedOn w:val="DefaultParagraphFont"/>
  </w:style>
  <w:style w:type="character" w:customStyle="1" w:styleId="Reset4">
    <w:name w:val="Reset_4"/>
    <w:rPr>
      <w:rFonts w:ascii="Courier New" w:hAnsi="Courier New"/>
      <w:noProof w:val="0"/>
      <w:sz w:val="20"/>
      <w:lang w:val="en-US"/>
    </w:rPr>
  </w:style>
  <w:style w:type="character" w:customStyle="1" w:styleId="Level7">
    <w:name w:val="Level_7"/>
    <w:basedOn w:val="DefaultParagraphFont"/>
  </w:style>
  <w:style w:type="character" w:customStyle="1" w:styleId="msTx">
    <w:name w:val="msÁ`:!T$x"/>
    <w:rPr>
      <w:rFonts w:ascii="Courier New" w:hAnsi="Courier New"/>
      <w:noProof w:val="0"/>
      <w:sz w:val="20"/>
      <w:lang w:val="en-US"/>
    </w:rPr>
  </w:style>
  <w:style w:type="character" w:customStyle="1" w:styleId="Reset2">
    <w:name w:val="Reset_2"/>
    <w:rPr>
      <w:rFonts w:ascii="Courier New" w:hAnsi="Courier New"/>
      <w:noProof w:val="0"/>
      <w:sz w:val="20"/>
      <w:lang w:val="en-US"/>
    </w:rPr>
  </w:style>
  <w:style w:type="character" w:customStyle="1" w:styleId="Reset3">
    <w:name w:val="Reset_3"/>
    <w:rPr>
      <w:rFonts w:ascii="Courier New" w:hAnsi="Courier New"/>
      <w:noProof w:val="0"/>
      <w:sz w:val="20"/>
      <w:lang w:val="en-US"/>
    </w:rPr>
  </w:style>
  <w:style w:type="character" w:customStyle="1" w:styleId="Reset6">
    <w:name w:val="Reset_6"/>
    <w:rPr>
      <w:rFonts w:ascii="Courier New" w:hAnsi="Courier New"/>
      <w:noProof w:val="0"/>
      <w:sz w:val="20"/>
      <w:lang w:val="en-US"/>
    </w:rPr>
  </w:style>
  <w:style w:type="character" w:customStyle="1" w:styleId="Reset7">
    <w:name w:val="Reset_7"/>
    <w:rPr>
      <w:rFonts w:ascii="Courier New" w:hAnsi="Courier New"/>
      <w:noProof w:val="0"/>
      <w:sz w:val="20"/>
      <w:lang w:val="en-US"/>
    </w:rPr>
  </w:style>
  <w:style w:type="character" w:customStyle="1" w:styleId="Reset8">
    <w:name w:val="Reset_8"/>
    <w:rPr>
      <w:rFonts w:ascii="Courier New" w:hAnsi="Courier New"/>
      <w:noProof w:val="0"/>
      <w:sz w:val="20"/>
      <w:lang w:val="en-US"/>
    </w:rPr>
  </w:style>
  <w:style w:type="character" w:customStyle="1" w:styleId="Level8">
    <w:name w:val="Level_8"/>
    <w:basedOn w:val="DefaultParagraphFont"/>
  </w:style>
  <w:style w:type="character" w:customStyle="1" w:styleId="Reset1">
    <w:name w:val="Reset_1"/>
    <w:rPr>
      <w:rFonts w:ascii="Courier New" w:hAnsi="Courier New"/>
      <w:noProof w:val="0"/>
      <w:sz w:val="20"/>
      <w:lang w:val="en-US"/>
    </w:rPr>
  </w:style>
  <w:style w:type="character" w:customStyle="1" w:styleId="9">
    <w:name w:val="9"/>
    <w:rPr>
      <w:rFonts w:ascii="Courier New" w:hAnsi="Courier New"/>
      <w:noProof w:val="0"/>
      <w:sz w:val="20"/>
      <w:lang w:val="en-US"/>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semiHidden/>
    <w:pPr>
      <w:widowControl/>
    </w:pPr>
    <w:rPr>
      <w:rFonts w:ascii="Arial" w:hAnsi="Arial"/>
      <w:snapToGrid/>
      <w:sz w:val="24"/>
    </w:rPr>
  </w:style>
  <w:style w:type="paragraph" w:customStyle="1" w:styleId="Pkeepn">
    <w:name w:val="Pkeepn"/>
    <w:pPr>
      <w:widowControl w:val="0"/>
      <w:autoSpaceDE w:val="0"/>
      <w:autoSpaceDN w:val="0"/>
      <w:spacing w:before="240" w:after="60"/>
    </w:pPr>
    <w:rPr>
      <w:rFonts w:ascii="Times" w:hAnsi="Times" w:cs="Times"/>
      <w:sz w:val="24"/>
      <w:szCs w:val="24"/>
    </w:rPr>
  </w:style>
  <w:style w:type="paragraph" w:customStyle="1" w:styleId="sb240">
    <w:name w:val="sb240"/>
    <w:pPr>
      <w:widowControl w:val="0"/>
      <w:autoSpaceDE w:val="0"/>
      <w:autoSpaceDN w:val="0"/>
    </w:pPr>
    <w:rPr>
      <w:rFonts w:ascii="Times" w:hAnsi="Times" w:cs="Times"/>
      <w:sz w:val="24"/>
      <w:szCs w:val="24"/>
    </w:rPr>
  </w:style>
  <w:style w:type="character" w:customStyle="1" w:styleId="MELCommand">
    <w:name w:val="MEL Command"/>
    <w:rPr>
      <w:vanish/>
    </w:rPr>
  </w:style>
  <w:style w:type="character" w:customStyle="1" w:styleId="TPAInitial">
    <w:name w:val="TPA_Initial"/>
    <w:rPr>
      <w:rFonts w:ascii="Courier" w:hAnsi="Courier"/>
      <w:sz w:val="24"/>
      <w:szCs w:val="24"/>
      <w:lang w:val="en-US" w:eastAsia="x-none"/>
    </w:rPr>
  </w:style>
  <w:style w:type="paragraph" w:customStyle="1" w:styleId="snext34Level2">
    <w:name w:val="snext34 Level_2"/>
    <w:pPr>
      <w:widowControl w:val="0"/>
      <w:tabs>
        <w:tab w:val="left" w:pos="-720"/>
      </w:tabs>
      <w:suppressAutoHyphens/>
      <w:autoSpaceDE w:val="0"/>
      <w:autoSpaceDN w:val="0"/>
    </w:pPr>
    <w:rPr>
      <w:rFonts w:ascii="Times" w:hAnsi="Times" w:cs="Times"/>
      <w:sz w:val="21"/>
      <w:szCs w:val="21"/>
    </w:rPr>
  </w:style>
  <w:style w:type="paragraph" w:customStyle="1" w:styleId="TOCbkt">
    <w:name w:val="TOCbkt"/>
    <w:basedOn w:val="TOC1"/>
    <w:pPr>
      <w:tabs>
        <w:tab w:val="clear" w:pos="9360"/>
        <w:tab w:val="right" w:leader="dot" w:pos="5760"/>
      </w:tabs>
      <w:autoSpaceDE w:val="0"/>
      <w:autoSpaceDN w:val="0"/>
      <w:spacing w:before="0" w:line="360" w:lineRule="auto"/>
      <w:ind w:left="0" w:right="1728" w:firstLine="0"/>
    </w:pPr>
    <w:rPr>
      <w:rFonts w:ascii="Times" w:hAnsi="Times" w:cs="Times"/>
      <w:snapToGrid/>
      <w:spacing w:val="-3"/>
      <w:sz w:val="21"/>
      <w:szCs w:val="21"/>
    </w:rPr>
  </w:style>
  <w:style w:type="paragraph" w:customStyle="1" w:styleId="Dotbkt1">
    <w:name w:val="Dotbkt1"/>
    <w:basedOn w:val="Normal"/>
    <w:pPr>
      <w:tabs>
        <w:tab w:val="left" w:leader="dot" w:pos="4320"/>
      </w:tabs>
      <w:autoSpaceDE w:val="0"/>
      <w:autoSpaceDN w:val="0"/>
      <w:ind w:left="4507" w:hanging="3960"/>
    </w:pPr>
    <w:rPr>
      <w:rFonts w:ascii="Times" w:hAnsi="Times" w:cs="Times"/>
      <w:snapToGrid/>
      <w:sz w:val="21"/>
      <w:szCs w:val="21"/>
    </w:rPr>
  </w:style>
  <w:style w:type="paragraph" w:customStyle="1" w:styleId="Level18">
    <w:name w:val="Level_18"/>
    <w:pPr>
      <w:widowControl w:val="0"/>
      <w:tabs>
        <w:tab w:val="left" w:pos="1440"/>
      </w:tabs>
      <w:autoSpaceDE w:val="0"/>
      <w:autoSpaceDN w:val="0"/>
      <w:ind w:left="1440" w:hanging="720"/>
    </w:pPr>
    <w:rPr>
      <w:rFonts w:ascii="Times" w:hAnsi="Times" w:cs="Times"/>
      <w:sz w:val="21"/>
      <w:szCs w:val="21"/>
    </w:rPr>
  </w:style>
  <w:style w:type="paragraph" w:customStyle="1" w:styleId="Banner11">
    <w:name w:val="Banner11"/>
    <w:pPr>
      <w:widowControl w:val="0"/>
      <w:autoSpaceDE w:val="0"/>
      <w:autoSpaceDN w:val="0"/>
      <w:jc w:val="center"/>
    </w:pPr>
    <w:rPr>
      <w:rFonts w:ascii="Times" w:hAnsi="Times" w:cs="Times"/>
      <w:b/>
      <w:bCs/>
      <w:caps/>
      <w:sz w:val="22"/>
      <w:szCs w:val="22"/>
    </w:rPr>
  </w:style>
  <w:style w:type="paragraph" w:customStyle="1" w:styleId="Banner12">
    <w:name w:val="Banner12"/>
    <w:pPr>
      <w:widowControl w:val="0"/>
      <w:autoSpaceDE w:val="0"/>
      <w:autoSpaceDN w:val="0"/>
      <w:jc w:val="center"/>
    </w:pPr>
    <w:rPr>
      <w:rFonts w:ascii="Times" w:hAnsi="Times" w:cs="Times"/>
      <w:b/>
      <w:bCs/>
      <w:caps/>
      <w:sz w:val="26"/>
      <w:szCs w:val="26"/>
    </w:rPr>
  </w:style>
  <w:style w:type="character" w:customStyle="1" w:styleId="bold">
    <w:name w:val="bold"/>
    <w:rPr>
      <w:rFonts w:ascii="Times New Roman" w:hAnsi="Times New Roman" w:cs="Times New Roman"/>
      <w:b/>
      <w:bCs/>
      <w:sz w:val="22"/>
      <w:szCs w:val="22"/>
    </w:rPr>
  </w:style>
  <w:style w:type="paragraph" w:customStyle="1" w:styleId="Level11">
    <w:name w:val="Level_11"/>
    <w:pPr>
      <w:widowControl w:val="0"/>
      <w:autoSpaceDE w:val="0"/>
      <w:autoSpaceDN w:val="0"/>
      <w:ind w:left="360"/>
    </w:pPr>
    <w:rPr>
      <w:rFonts w:ascii="Times" w:hAnsi="Times" w:cs="Times"/>
      <w:sz w:val="21"/>
      <w:szCs w:val="21"/>
    </w:rPr>
  </w:style>
  <w:style w:type="paragraph" w:customStyle="1" w:styleId="Level12">
    <w:name w:val="Level_12"/>
    <w:pPr>
      <w:widowControl w:val="0"/>
      <w:tabs>
        <w:tab w:val="left" w:leader="dot" w:pos="7020"/>
      </w:tabs>
      <w:autoSpaceDE w:val="0"/>
      <w:autoSpaceDN w:val="0"/>
      <w:ind w:left="7200" w:hanging="6840"/>
    </w:pPr>
    <w:rPr>
      <w:rFonts w:ascii="Times" w:hAnsi="Times" w:cs="Times"/>
      <w:sz w:val="21"/>
      <w:szCs w:val="21"/>
    </w:rPr>
  </w:style>
  <w:style w:type="paragraph" w:customStyle="1" w:styleId="Level13">
    <w:name w:val="Level_13"/>
    <w:pPr>
      <w:widowControl w:val="0"/>
      <w:tabs>
        <w:tab w:val="left" w:leader="dot" w:pos="7020"/>
      </w:tabs>
      <w:autoSpaceDE w:val="0"/>
      <w:autoSpaceDN w:val="0"/>
      <w:ind w:left="7200" w:hanging="5760"/>
    </w:pPr>
    <w:rPr>
      <w:rFonts w:ascii="Times" w:hAnsi="Times" w:cs="Times"/>
      <w:sz w:val="21"/>
      <w:szCs w:val="21"/>
    </w:rPr>
  </w:style>
  <w:style w:type="paragraph" w:customStyle="1" w:styleId="Level14">
    <w:name w:val="Level_14"/>
    <w:pPr>
      <w:widowControl w:val="0"/>
      <w:tabs>
        <w:tab w:val="left" w:pos="2160"/>
        <w:tab w:val="left" w:leader="dot" w:pos="7200"/>
      </w:tabs>
      <w:autoSpaceDE w:val="0"/>
      <w:autoSpaceDN w:val="0"/>
      <w:ind w:left="1080"/>
    </w:pPr>
    <w:rPr>
      <w:rFonts w:ascii="Times" w:hAnsi="Times" w:cs="Times"/>
      <w:sz w:val="21"/>
      <w:szCs w:val="21"/>
    </w:rPr>
  </w:style>
  <w:style w:type="paragraph" w:customStyle="1" w:styleId="Level15">
    <w:name w:val="Level_15"/>
    <w:pPr>
      <w:widowControl w:val="0"/>
      <w:autoSpaceDE w:val="0"/>
      <w:autoSpaceDN w:val="0"/>
      <w:ind w:left="720"/>
    </w:pPr>
    <w:rPr>
      <w:rFonts w:ascii="Times" w:hAnsi="Times" w:cs="Times"/>
      <w:sz w:val="21"/>
      <w:szCs w:val="21"/>
    </w:rPr>
  </w:style>
  <w:style w:type="paragraph" w:customStyle="1" w:styleId="Level16">
    <w:name w:val="Level_16"/>
    <w:pPr>
      <w:widowControl w:val="0"/>
      <w:autoSpaceDE w:val="0"/>
      <w:autoSpaceDN w:val="0"/>
      <w:ind w:left="1440"/>
    </w:pPr>
    <w:rPr>
      <w:rFonts w:ascii="Times" w:hAnsi="Times" w:cs="Times"/>
      <w:b/>
      <w:bCs/>
      <w:sz w:val="21"/>
      <w:szCs w:val="21"/>
    </w:rPr>
  </w:style>
  <w:style w:type="paragraph" w:customStyle="1" w:styleId="Level17">
    <w:name w:val="Level_17"/>
    <w:pPr>
      <w:keepNext/>
      <w:widowControl w:val="0"/>
      <w:tabs>
        <w:tab w:val="left" w:pos="2160"/>
        <w:tab w:val="left" w:pos="2880"/>
        <w:tab w:val="left" w:leader="dot" w:pos="7200"/>
      </w:tabs>
      <w:autoSpaceDE w:val="0"/>
      <w:autoSpaceDN w:val="0"/>
      <w:ind w:left="1710" w:hanging="270"/>
    </w:pPr>
    <w:rPr>
      <w:rFonts w:ascii="Times" w:hAnsi="Times" w:cs="Times"/>
      <w:sz w:val="21"/>
      <w:szCs w:val="21"/>
    </w:rPr>
  </w:style>
  <w:style w:type="paragraph" w:customStyle="1" w:styleId="Level19">
    <w:name w:val="Level_19"/>
    <w:pPr>
      <w:keepNext/>
      <w:widowControl w:val="0"/>
      <w:autoSpaceDE w:val="0"/>
      <w:autoSpaceDN w:val="0"/>
      <w:ind w:left="1080" w:hanging="720"/>
    </w:pPr>
    <w:rPr>
      <w:rFonts w:ascii="Times" w:hAnsi="Times" w:cs="Times"/>
      <w:sz w:val="21"/>
      <w:szCs w:val="21"/>
    </w:rPr>
  </w:style>
  <w:style w:type="paragraph" w:customStyle="1" w:styleId="Level20">
    <w:name w:val="Level_20"/>
    <w:pPr>
      <w:keepNext/>
      <w:keepLines/>
      <w:widowControl w:val="0"/>
      <w:tabs>
        <w:tab w:val="left" w:leader="dot" w:pos="7027"/>
      </w:tabs>
      <w:autoSpaceDE w:val="0"/>
      <w:autoSpaceDN w:val="0"/>
      <w:ind w:left="7200" w:hanging="6840"/>
    </w:pPr>
    <w:rPr>
      <w:rFonts w:ascii="Times" w:hAnsi="Times" w:cs="Times"/>
      <w:sz w:val="21"/>
      <w:szCs w:val="21"/>
    </w:rPr>
  </w:style>
  <w:style w:type="paragraph" w:customStyle="1" w:styleId="Dot25">
    <w:name w:val="Dot .25"/>
    <w:basedOn w:val="Dotbkt1"/>
    <w:pPr>
      <w:tabs>
        <w:tab w:val="clear" w:pos="4320"/>
        <w:tab w:val="left" w:leader="dot" w:pos="4140"/>
      </w:tabs>
      <w:ind w:left="4320"/>
    </w:pPr>
    <w:rPr>
      <w:rFonts w:ascii="Times-Roman" w:hAnsi="Times-Roman" w:cs="Times New Roman"/>
    </w:rPr>
  </w:style>
  <w:style w:type="paragraph" w:customStyle="1" w:styleId="Dot05">
    <w:name w:val="Dot 0.5"/>
    <w:basedOn w:val="Dotbkt1"/>
    <w:pPr>
      <w:tabs>
        <w:tab w:val="clear" w:pos="4320"/>
        <w:tab w:val="left" w:leader="dot" w:pos="4140"/>
        <w:tab w:val="left" w:leader="dot" w:pos="7200"/>
      </w:tabs>
      <w:ind w:left="4320" w:hanging="3600"/>
    </w:pPr>
    <w:rPr>
      <w:rFonts w:ascii="Times-Roman" w:hAnsi="Times-Roman" w:cs="Times New Roman"/>
    </w:rPr>
  </w:style>
  <w:style w:type="paragraph" w:customStyle="1" w:styleId="Pf87">
    <w:name w:val="Pf87"/>
    <w:pPr>
      <w:widowControl w:val="0"/>
      <w:tabs>
        <w:tab w:val="left" w:leader="dot" w:pos="4140"/>
      </w:tabs>
      <w:autoSpaceDE w:val="0"/>
      <w:autoSpaceDN w:val="0"/>
      <w:ind w:left="4320" w:hanging="3240"/>
    </w:pPr>
    <w:rPr>
      <w:rFonts w:ascii="Times" w:hAnsi="Times" w:cs="Times"/>
      <w:sz w:val="24"/>
      <w:szCs w:val="24"/>
    </w:rPr>
  </w:style>
  <w:style w:type="paragraph" w:styleId="BodyTextIndent3">
    <w:name w:val="Body Text Indent 3"/>
    <w:basedOn w:val="Normal"/>
    <w:semiHidden/>
    <w:pPr>
      <w:tabs>
        <w:tab w:val="left" w:pos="2880"/>
      </w:tabs>
      <w:ind w:left="1440" w:firstLine="720"/>
    </w:pPr>
    <w:rPr>
      <w:rFonts w:ascii="Arial" w:hAnsi="Arial" w:cs="Arial"/>
      <w:b/>
      <w:bCs/>
    </w:rPr>
  </w:style>
  <w:style w:type="paragraph" w:styleId="BodyText2">
    <w:name w:val="Body Text 2"/>
    <w:basedOn w:val="Normal"/>
    <w:semiHidden/>
    <w:pPr>
      <w:tabs>
        <w:tab w:val="left" w:pos="-720"/>
      </w:tabs>
      <w:suppressAutoHyphens/>
    </w:pPr>
    <w:rPr>
      <w:rFonts w:ascii="Arial" w:hAnsi="Arial" w:cs="Arial"/>
      <w:b/>
      <w:bCs/>
      <w:sz w:val="24"/>
    </w:rPr>
  </w:style>
  <w:style w:type="paragraph" w:styleId="Header">
    <w:name w:val="header"/>
    <w:basedOn w:val="Normal"/>
    <w:link w:val="HeaderChar"/>
    <w:uiPriority w:val="99"/>
    <w:pPr>
      <w:tabs>
        <w:tab w:val="center" w:pos="4320"/>
        <w:tab w:val="right" w:pos="8640"/>
      </w:tabs>
      <w:autoSpaceDE w:val="0"/>
      <w:autoSpaceDN w:val="0"/>
    </w:pPr>
    <w:rPr>
      <w:rFonts w:ascii="Times" w:hAnsi="Times"/>
      <w:snapToGrid/>
      <w:sz w:val="24"/>
      <w:szCs w:val="24"/>
      <w:lang w:val="x-none" w:eastAsia="x-none"/>
    </w:rPr>
  </w:style>
  <w:style w:type="paragraph" w:styleId="BodyTextIndent">
    <w:name w:val="Body Text Indent"/>
    <w:basedOn w:val="Normal"/>
    <w:semiHidden/>
    <w:pPr>
      <w:tabs>
        <w:tab w:val="left" w:pos="2880"/>
      </w:tabs>
      <w:suppressAutoHyphens/>
      <w:autoSpaceDE w:val="0"/>
      <w:autoSpaceDN w:val="0"/>
      <w:ind w:left="1440" w:firstLine="720"/>
    </w:pPr>
    <w:rPr>
      <w:rFonts w:ascii="Times" w:hAnsi="Times"/>
      <w:snapToGrid/>
      <w:spacing w:val="-2"/>
      <w:sz w:val="24"/>
      <w:szCs w:val="24"/>
    </w:rPr>
  </w:style>
  <w:style w:type="paragraph" w:styleId="BodyTextIndent2">
    <w:name w:val="Body Text Indent 2"/>
    <w:basedOn w:val="Normal"/>
    <w:semiHidden/>
    <w:pPr>
      <w:tabs>
        <w:tab w:val="left" w:pos="2880"/>
      </w:tabs>
      <w:autoSpaceDE w:val="0"/>
      <w:autoSpaceDN w:val="0"/>
      <w:ind w:left="2160"/>
    </w:pPr>
    <w:rPr>
      <w:rFonts w:ascii="Times" w:hAnsi="Times"/>
      <w:snapToGrid/>
      <w:spacing w:val="-2"/>
      <w:sz w:val="24"/>
      <w:szCs w:val="24"/>
    </w:rPr>
  </w:style>
  <w:style w:type="paragraph" w:styleId="Title">
    <w:name w:val="Title"/>
    <w:basedOn w:val="Normal"/>
    <w:qFormat/>
    <w:pPr>
      <w:tabs>
        <w:tab w:val="center" w:pos="4680"/>
      </w:tabs>
      <w:suppressAutoHyphens/>
      <w:jc w:val="center"/>
    </w:pPr>
    <w:rPr>
      <w:rFonts w:ascii="Arial" w:hAnsi="Arial" w:cs="Arial"/>
      <w:b/>
      <w:bCs/>
      <w:spacing w:val="-2"/>
      <w:sz w:val="40"/>
    </w:rPr>
  </w:style>
  <w:style w:type="paragraph" w:styleId="NormalWeb">
    <w:name w:val="Normal (Web)"/>
    <w:basedOn w:val="Normal"/>
    <w:uiPriority w:val="99"/>
    <w:unhideWhenUsed/>
    <w:rsid w:val="003C1380"/>
    <w:pPr>
      <w:widowControl/>
      <w:spacing w:before="100" w:beforeAutospacing="1" w:after="100" w:afterAutospacing="1"/>
    </w:pPr>
    <w:rPr>
      <w:rFonts w:ascii="Times New Roman" w:hAnsi="Times New Roman"/>
      <w:snapToGrid/>
      <w:sz w:val="24"/>
      <w:szCs w:val="24"/>
    </w:rPr>
  </w:style>
  <w:style w:type="character" w:customStyle="1" w:styleId="Heading4Char">
    <w:name w:val="Heading 4 Char"/>
    <w:link w:val="Heading4"/>
    <w:uiPriority w:val="9"/>
    <w:semiHidden/>
    <w:rsid w:val="00E00440"/>
    <w:rPr>
      <w:rFonts w:ascii="Calibri" w:eastAsia="Times New Roman" w:hAnsi="Calibri" w:cs="Times New Roman"/>
      <w:b/>
      <w:bCs/>
      <w:snapToGrid w:val="0"/>
      <w:sz w:val="28"/>
      <w:szCs w:val="28"/>
    </w:rPr>
  </w:style>
  <w:style w:type="paragraph" w:styleId="BodyText3">
    <w:name w:val="Body Text 3"/>
    <w:basedOn w:val="Normal"/>
    <w:link w:val="BodyText3Char"/>
    <w:rsid w:val="00E00440"/>
    <w:pPr>
      <w:widowControl/>
      <w:spacing w:after="120"/>
    </w:pPr>
    <w:rPr>
      <w:rFonts w:ascii="Times New Roman" w:hAnsi="Times New Roman"/>
      <w:snapToGrid/>
      <w:sz w:val="16"/>
      <w:szCs w:val="16"/>
      <w:lang w:val="x-none" w:eastAsia="x-none"/>
    </w:rPr>
  </w:style>
  <w:style w:type="character" w:customStyle="1" w:styleId="BodyText3Char">
    <w:name w:val="Body Text 3 Char"/>
    <w:link w:val="BodyText3"/>
    <w:rsid w:val="00E00440"/>
    <w:rPr>
      <w:sz w:val="16"/>
      <w:szCs w:val="16"/>
    </w:rPr>
  </w:style>
  <w:style w:type="paragraph" w:styleId="ListParagraph">
    <w:name w:val="List Paragraph"/>
    <w:basedOn w:val="Normal"/>
    <w:uiPriority w:val="34"/>
    <w:qFormat/>
    <w:rsid w:val="001E13DF"/>
    <w:pPr>
      <w:autoSpaceDE w:val="0"/>
      <w:autoSpaceDN w:val="0"/>
      <w:ind w:left="720"/>
      <w:jc w:val="both"/>
    </w:pPr>
    <w:rPr>
      <w:rFonts w:ascii="Times" w:hAnsi="Times" w:cs="Times"/>
      <w:snapToGrid/>
      <w:sz w:val="18"/>
      <w:szCs w:val="18"/>
    </w:rPr>
  </w:style>
  <w:style w:type="paragraph" w:styleId="Footer">
    <w:name w:val="footer"/>
    <w:basedOn w:val="Normal"/>
    <w:link w:val="FooterChar"/>
    <w:uiPriority w:val="99"/>
    <w:unhideWhenUsed/>
    <w:rsid w:val="000B54C4"/>
    <w:pPr>
      <w:tabs>
        <w:tab w:val="center" w:pos="4680"/>
        <w:tab w:val="right" w:pos="9360"/>
      </w:tabs>
    </w:pPr>
    <w:rPr>
      <w:lang w:val="x-none" w:eastAsia="x-none"/>
    </w:rPr>
  </w:style>
  <w:style w:type="character" w:customStyle="1" w:styleId="FooterChar">
    <w:name w:val="Footer Char"/>
    <w:link w:val="Footer"/>
    <w:uiPriority w:val="99"/>
    <w:rsid w:val="000B54C4"/>
    <w:rPr>
      <w:rFonts w:ascii="Courier New" w:hAnsi="Courier New"/>
      <w:snapToGrid w:val="0"/>
    </w:rPr>
  </w:style>
  <w:style w:type="character" w:styleId="PageNumber">
    <w:name w:val="page number"/>
    <w:basedOn w:val="DefaultParagraphFont"/>
    <w:rsid w:val="000B54C4"/>
  </w:style>
  <w:style w:type="character" w:customStyle="1" w:styleId="HeaderChar">
    <w:name w:val="Header Char"/>
    <w:link w:val="Header"/>
    <w:uiPriority w:val="99"/>
    <w:rsid w:val="000B54C4"/>
    <w:rPr>
      <w:rFonts w:ascii="Times" w:hAnsi="Times"/>
      <w:sz w:val="24"/>
      <w:szCs w:val="24"/>
    </w:rPr>
  </w:style>
  <w:style w:type="paragraph" w:customStyle="1" w:styleId="Default">
    <w:name w:val="Default"/>
    <w:rsid w:val="001845F4"/>
    <w:pPr>
      <w:autoSpaceDE w:val="0"/>
      <w:autoSpaceDN w:val="0"/>
      <w:adjustRightInd w:val="0"/>
    </w:pPr>
    <w:rPr>
      <w:rFonts w:ascii="Arial" w:hAnsi="Arial" w:cs="Arial"/>
      <w:color w:val="000000"/>
      <w:sz w:val="24"/>
      <w:szCs w:val="24"/>
    </w:rPr>
  </w:style>
  <w:style w:type="character" w:customStyle="1" w:styleId="apple-converted-space">
    <w:name w:val="apple-converted-space"/>
    <w:rsid w:val="004618FA"/>
  </w:style>
  <w:style w:type="character" w:styleId="Hyperlink">
    <w:name w:val="Hyperlink"/>
    <w:uiPriority w:val="99"/>
    <w:unhideWhenUsed/>
    <w:rsid w:val="00AD0A0E"/>
    <w:rPr>
      <w:color w:val="0000FF"/>
      <w:u w:val="single"/>
    </w:rPr>
  </w:style>
  <w:style w:type="character" w:styleId="CommentReference">
    <w:name w:val="annotation reference"/>
    <w:uiPriority w:val="99"/>
    <w:semiHidden/>
    <w:unhideWhenUsed/>
    <w:rsid w:val="00F20829"/>
    <w:rPr>
      <w:sz w:val="16"/>
      <w:szCs w:val="16"/>
    </w:rPr>
  </w:style>
  <w:style w:type="paragraph" w:styleId="CommentText">
    <w:name w:val="annotation text"/>
    <w:basedOn w:val="Normal"/>
    <w:link w:val="CommentTextChar"/>
    <w:uiPriority w:val="99"/>
    <w:unhideWhenUsed/>
    <w:rsid w:val="00F20829"/>
  </w:style>
  <w:style w:type="character" w:customStyle="1" w:styleId="CommentTextChar">
    <w:name w:val="Comment Text Char"/>
    <w:link w:val="CommentText"/>
    <w:uiPriority w:val="99"/>
    <w:rsid w:val="00F20829"/>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F20829"/>
    <w:rPr>
      <w:b/>
      <w:bCs/>
    </w:rPr>
  </w:style>
  <w:style w:type="character" w:customStyle="1" w:styleId="CommentSubjectChar">
    <w:name w:val="Comment Subject Char"/>
    <w:link w:val="CommentSubject"/>
    <w:uiPriority w:val="99"/>
    <w:semiHidden/>
    <w:rsid w:val="00F20829"/>
    <w:rPr>
      <w:rFonts w:ascii="Courier New" w:hAnsi="Courier New"/>
      <w:b/>
      <w:bCs/>
      <w:snapToGrid w:val="0"/>
    </w:rPr>
  </w:style>
  <w:style w:type="paragraph" w:styleId="BalloonText">
    <w:name w:val="Balloon Text"/>
    <w:basedOn w:val="Normal"/>
    <w:link w:val="BalloonTextChar"/>
    <w:uiPriority w:val="99"/>
    <w:semiHidden/>
    <w:unhideWhenUsed/>
    <w:rsid w:val="00F20829"/>
    <w:rPr>
      <w:rFonts w:ascii="Tahoma" w:hAnsi="Tahoma" w:cs="Tahoma"/>
      <w:sz w:val="16"/>
      <w:szCs w:val="16"/>
    </w:rPr>
  </w:style>
  <w:style w:type="character" w:customStyle="1" w:styleId="BalloonTextChar">
    <w:name w:val="Balloon Text Char"/>
    <w:link w:val="BalloonText"/>
    <w:uiPriority w:val="99"/>
    <w:semiHidden/>
    <w:rsid w:val="00F20829"/>
    <w:rPr>
      <w:rFonts w:ascii="Tahoma" w:hAnsi="Tahoma" w:cs="Tahoma"/>
      <w:snapToGrid w:val="0"/>
      <w:sz w:val="16"/>
      <w:szCs w:val="16"/>
    </w:rPr>
  </w:style>
  <w:style w:type="character" w:styleId="UnresolvedMention">
    <w:name w:val="Unresolved Mention"/>
    <w:uiPriority w:val="99"/>
    <w:semiHidden/>
    <w:unhideWhenUsed/>
    <w:rsid w:val="0053543D"/>
    <w:rPr>
      <w:color w:val="605E5C"/>
      <w:shd w:val="clear" w:color="auto" w:fill="E1DFDD"/>
    </w:rPr>
  </w:style>
  <w:style w:type="character" w:customStyle="1" w:styleId="c-doc-para-bold">
    <w:name w:val="c-doc-para-bold"/>
    <w:rsid w:val="008A5280"/>
  </w:style>
  <w:style w:type="paragraph" w:styleId="Revision">
    <w:name w:val="Revision"/>
    <w:hidden/>
    <w:uiPriority w:val="99"/>
    <w:semiHidden/>
    <w:rsid w:val="00446A24"/>
    <w:rPr>
      <w:rFonts w:ascii="Courier New" w:hAnsi="Courier New"/>
      <w:snapToGrid w:val="0"/>
    </w:rPr>
  </w:style>
  <w:style w:type="table" w:styleId="TableGrid">
    <w:name w:val="Table Grid"/>
    <w:basedOn w:val="TableNormal"/>
    <w:uiPriority w:val="59"/>
    <w:rsid w:val="002F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9734">
      <w:bodyDiv w:val="1"/>
      <w:marLeft w:val="0"/>
      <w:marRight w:val="0"/>
      <w:marTop w:val="0"/>
      <w:marBottom w:val="0"/>
      <w:divBdr>
        <w:top w:val="none" w:sz="0" w:space="0" w:color="auto"/>
        <w:left w:val="none" w:sz="0" w:space="0" w:color="auto"/>
        <w:bottom w:val="none" w:sz="0" w:space="0" w:color="auto"/>
        <w:right w:val="none" w:sz="0" w:space="0" w:color="auto"/>
      </w:divBdr>
    </w:div>
    <w:div w:id="416678002">
      <w:bodyDiv w:val="1"/>
      <w:marLeft w:val="0"/>
      <w:marRight w:val="0"/>
      <w:marTop w:val="0"/>
      <w:marBottom w:val="0"/>
      <w:divBdr>
        <w:top w:val="none" w:sz="0" w:space="0" w:color="auto"/>
        <w:left w:val="none" w:sz="0" w:space="0" w:color="auto"/>
        <w:bottom w:val="none" w:sz="0" w:space="0" w:color="auto"/>
        <w:right w:val="none" w:sz="0" w:space="0" w:color="auto"/>
      </w:divBdr>
      <w:divsChild>
        <w:div w:id="1107382211">
          <w:marLeft w:val="0"/>
          <w:marRight w:val="0"/>
          <w:marTop w:val="0"/>
          <w:marBottom w:val="0"/>
          <w:divBdr>
            <w:top w:val="none" w:sz="0" w:space="0" w:color="auto"/>
            <w:left w:val="none" w:sz="0" w:space="0" w:color="auto"/>
            <w:bottom w:val="none" w:sz="0" w:space="0" w:color="auto"/>
            <w:right w:val="none" w:sz="0" w:space="0" w:color="auto"/>
          </w:divBdr>
        </w:div>
      </w:divsChild>
    </w:div>
    <w:div w:id="559943983">
      <w:bodyDiv w:val="1"/>
      <w:marLeft w:val="0"/>
      <w:marRight w:val="0"/>
      <w:marTop w:val="0"/>
      <w:marBottom w:val="0"/>
      <w:divBdr>
        <w:top w:val="none" w:sz="0" w:space="0" w:color="auto"/>
        <w:left w:val="none" w:sz="0" w:space="0" w:color="auto"/>
        <w:bottom w:val="none" w:sz="0" w:space="0" w:color="auto"/>
        <w:right w:val="none" w:sz="0" w:space="0" w:color="auto"/>
      </w:divBdr>
    </w:div>
    <w:div w:id="688291532">
      <w:bodyDiv w:val="1"/>
      <w:marLeft w:val="0"/>
      <w:marRight w:val="0"/>
      <w:marTop w:val="0"/>
      <w:marBottom w:val="0"/>
      <w:divBdr>
        <w:top w:val="none" w:sz="0" w:space="0" w:color="auto"/>
        <w:left w:val="none" w:sz="0" w:space="0" w:color="auto"/>
        <w:bottom w:val="none" w:sz="0" w:space="0" w:color="auto"/>
        <w:right w:val="none" w:sz="0" w:space="0" w:color="auto"/>
      </w:divBdr>
      <w:divsChild>
        <w:div w:id="1346790448">
          <w:marLeft w:val="0"/>
          <w:marRight w:val="0"/>
          <w:marTop w:val="0"/>
          <w:marBottom w:val="0"/>
          <w:divBdr>
            <w:top w:val="none" w:sz="0" w:space="0" w:color="auto"/>
            <w:left w:val="none" w:sz="0" w:space="0" w:color="auto"/>
            <w:bottom w:val="none" w:sz="0" w:space="0" w:color="auto"/>
            <w:right w:val="none" w:sz="0" w:space="0" w:color="auto"/>
          </w:divBdr>
        </w:div>
        <w:div w:id="1426538599">
          <w:marLeft w:val="0"/>
          <w:marRight w:val="0"/>
          <w:marTop w:val="0"/>
          <w:marBottom w:val="0"/>
          <w:divBdr>
            <w:top w:val="none" w:sz="0" w:space="0" w:color="auto"/>
            <w:left w:val="none" w:sz="0" w:space="0" w:color="auto"/>
            <w:bottom w:val="none" w:sz="0" w:space="0" w:color="auto"/>
            <w:right w:val="none" w:sz="0" w:space="0" w:color="auto"/>
          </w:divBdr>
        </w:div>
      </w:divsChild>
    </w:div>
    <w:div w:id="959067675">
      <w:bodyDiv w:val="1"/>
      <w:marLeft w:val="0"/>
      <w:marRight w:val="0"/>
      <w:marTop w:val="0"/>
      <w:marBottom w:val="0"/>
      <w:divBdr>
        <w:top w:val="none" w:sz="0" w:space="0" w:color="auto"/>
        <w:left w:val="none" w:sz="0" w:space="0" w:color="auto"/>
        <w:bottom w:val="none" w:sz="0" w:space="0" w:color="auto"/>
        <w:right w:val="none" w:sz="0" w:space="0" w:color="auto"/>
      </w:divBdr>
      <w:divsChild>
        <w:div w:id="1937052788">
          <w:marLeft w:val="0"/>
          <w:marRight w:val="0"/>
          <w:marTop w:val="0"/>
          <w:marBottom w:val="0"/>
          <w:divBdr>
            <w:top w:val="none" w:sz="0" w:space="0" w:color="auto"/>
            <w:left w:val="none" w:sz="0" w:space="0" w:color="auto"/>
            <w:bottom w:val="none" w:sz="0" w:space="0" w:color="auto"/>
            <w:right w:val="none" w:sz="0" w:space="0" w:color="auto"/>
          </w:divBdr>
        </w:div>
      </w:divsChild>
    </w:div>
    <w:div w:id="1105152173">
      <w:bodyDiv w:val="1"/>
      <w:marLeft w:val="0"/>
      <w:marRight w:val="0"/>
      <w:marTop w:val="0"/>
      <w:marBottom w:val="0"/>
      <w:divBdr>
        <w:top w:val="none" w:sz="0" w:space="0" w:color="auto"/>
        <w:left w:val="none" w:sz="0" w:space="0" w:color="auto"/>
        <w:bottom w:val="none" w:sz="0" w:space="0" w:color="auto"/>
        <w:right w:val="none" w:sz="0" w:space="0" w:color="auto"/>
      </w:divBdr>
      <w:divsChild>
        <w:div w:id="451939647">
          <w:marLeft w:val="0"/>
          <w:marRight w:val="0"/>
          <w:marTop w:val="0"/>
          <w:marBottom w:val="0"/>
          <w:divBdr>
            <w:top w:val="none" w:sz="0" w:space="0" w:color="auto"/>
            <w:left w:val="none" w:sz="0" w:space="0" w:color="auto"/>
            <w:bottom w:val="none" w:sz="0" w:space="0" w:color="auto"/>
            <w:right w:val="none" w:sz="0" w:space="0" w:color="auto"/>
          </w:divBdr>
        </w:div>
      </w:divsChild>
    </w:div>
    <w:div w:id="1180005400">
      <w:bodyDiv w:val="1"/>
      <w:marLeft w:val="0"/>
      <w:marRight w:val="0"/>
      <w:marTop w:val="0"/>
      <w:marBottom w:val="0"/>
      <w:divBdr>
        <w:top w:val="none" w:sz="0" w:space="0" w:color="auto"/>
        <w:left w:val="none" w:sz="0" w:space="0" w:color="auto"/>
        <w:bottom w:val="none" w:sz="0" w:space="0" w:color="auto"/>
        <w:right w:val="none" w:sz="0" w:space="0" w:color="auto"/>
      </w:divBdr>
    </w:div>
    <w:div w:id="1372614300">
      <w:bodyDiv w:val="1"/>
      <w:marLeft w:val="0"/>
      <w:marRight w:val="0"/>
      <w:marTop w:val="0"/>
      <w:marBottom w:val="0"/>
      <w:divBdr>
        <w:top w:val="none" w:sz="0" w:space="0" w:color="auto"/>
        <w:left w:val="none" w:sz="0" w:space="0" w:color="auto"/>
        <w:bottom w:val="none" w:sz="0" w:space="0" w:color="auto"/>
        <w:right w:val="none" w:sz="0" w:space="0" w:color="auto"/>
      </w:divBdr>
    </w:div>
    <w:div w:id="1521121840">
      <w:bodyDiv w:val="1"/>
      <w:marLeft w:val="0"/>
      <w:marRight w:val="0"/>
      <w:marTop w:val="0"/>
      <w:marBottom w:val="0"/>
      <w:divBdr>
        <w:top w:val="none" w:sz="0" w:space="0" w:color="auto"/>
        <w:left w:val="none" w:sz="0" w:space="0" w:color="auto"/>
        <w:bottom w:val="none" w:sz="0" w:space="0" w:color="auto"/>
        <w:right w:val="none" w:sz="0" w:space="0" w:color="auto"/>
      </w:divBdr>
    </w:div>
    <w:div w:id="2105567756">
      <w:bodyDiv w:val="1"/>
      <w:marLeft w:val="0"/>
      <w:marRight w:val="0"/>
      <w:marTop w:val="0"/>
      <w:marBottom w:val="0"/>
      <w:divBdr>
        <w:top w:val="none" w:sz="0" w:space="0" w:color="auto"/>
        <w:left w:val="none" w:sz="0" w:space="0" w:color="auto"/>
        <w:bottom w:val="none" w:sz="0" w:space="0" w:color="auto"/>
        <w:right w:val="none" w:sz="0" w:space="0" w:color="auto"/>
      </w:divBdr>
      <w:divsChild>
        <w:div w:id="638387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96CB0-DD63-4BE2-AF96-522A8F2AF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2003 medical expense amendment</vt:lpstr>
    </vt:vector>
  </TitlesOfParts>
  <Company>Corbel</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medical expense amendment</dc:title>
  <dc:subject/>
  <dc:creator>Rachel Rosales</dc:creator>
  <cp:keywords/>
  <cp:lastModifiedBy>Merima Zekic</cp:lastModifiedBy>
  <cp:revision>2</cp:revision>
  <cp:lastPrinted>2021-06-04T18:10:00Z</cp:lastPrinted>
  <dcterms:created xsi:type="dcterms:W3CDTF">2025-10-13T14:15:00Z</dcterms:created>
  <dcterms:modified xsi:type="dcterms:W3CDTF">2025-10-13T14:15:00Z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