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79F0DFEC" w14:textId="77777777" w:rsidR="00F72B80" w:rsidRPr="00F72B80" w:rsidRDefault="00F72B80" w:rsidP="00F72B80">
      <w:pPr>
        <w:rPr>
          <w:rFonts w:ascii="Times" w:hAnsi="Times" w:cs="Times"/>
          <w:b/>
          <w:bCs/>
        </w:rPr>
      </w:pPr>
      <w:bookmarkStart w:id="0" w:name="_Hlk75250891"/>
      <w:r w:rsidRPr="00F72B80">
        <w:rPr>
          <w:rFonts w:ascii="Times" w:hAnsi="Times" w:cs="Times"/>
          <w:b/>
          <w:bCs/>
        </w:rPr>
        <w:t>Adding Benefits Card</w:t>
      </w:r>
    </w:p>
    <w:p w14:paraId="28CB68F5" w14:textId="77777777" w:rsidR="00F72B80" w:rsidRPr="00F72B80" w:rsidRDefault="00F72B80" w:rsidP="00F72B80">
      <w:pPr>
        <w:rPr>
          <w:rFonts w:ascii="Times" w:hAnsi="Times" w:cs="Times"/>
        </w:rPr>
      </w:pPr>
    </w:p>
    <w:p w14:paraId="1E863B2C" w14:textId="77777777" w:rsidR="00F72B80" w:rsidRPr="00F72B80" w:rsidRDefault="00F72B80" w:rsidP="00F72B80">
      <w:pPr>
        <w:rPr>
          <w:rFonts w:ascii="Times" w:hAnsi="Times" w:cs="Times"/>
        </w:rPr>
      </w:pPr>
      <w:r w:rsidRPr="00F72B80">
        <w:rPr>
          <w:rFonts w:ascii="Times" w:hAnsi="Times" w:cs="Times"/>
        </w:rPr>
        <w:t xml:space="preserve">The Employer Amends the Plan to add the Debit Card.  Participants may use the debit and/or credit (stored value) cards ("cards") to pay for </w:t>
      </w:r>
      <w:proofErr w:type="gramStart"/>
      <w:r w:rsidRPr="00F72B80">
        <w:rPr>
          <w:rFonts w:ascii="Times" w:hAnsi="Times" w:cs="Times"/>
        </w:rPr>
        <w:t>out of pocket</w:t>
      </w:r>
      <w:proofErr w:type="gramEnd"/>
      <w:r w:rsidRPr="00F72B80">
        <w:rPr>
          <w:rFonts w:ascii="Times" w:hAnsi="Times" w:cs="Times"/>
        </w:rPr>
        <w:t xml:space="preserve"> medical expenses as defined by the Plan, subject to the following terms:</w:t>
      </w:r>
    </w:p>
    <w:p w14:paraId="1E98DB5B" w14:textId="77777777" w:rsidR="00F72B80" w:rsidRPr="00F72B80" w:rsidRDefault="00F72B80" w:rsidP="00F72B80">
      <w:pPr>
        <w:rPr>
          <w:rFonts w:ascii="Times" w:hAnsi="Times" w:cs="Times"/>
        </w:rPr>
      </w:pPr>
    </w:p>
    <w:p w14:paraId="6923F9C3" w14:textId="77777777" w:rsidR="00F72B80" w:rsidRPr="00F72B80" w:rsidRDefault="00F72B80" w:rsidP="00F72B80">
      <w:pPr>
        <w:rPr>
          <w:rFonts w:ascii="Times" w:hAnsi="Times" w:cs="Times"/>
        </w:rPr>
      </w:pPr>
      <w:r w:rsidRPr="00F72B80">
        <w:rPr>
          <w:rFonts w:ascii="Times" w:hAnsi="Times" w:cs="Times"/>
          <w:b/>
          <w:bCs/>
        </w:rPr>
        <w:t>a. Card only for medical expenses.</w:t>
      </w:r>
      <w:r w:rsidRPr="00F72B80">
        <w:rPr>
          <w:rFonts w:ascii="Times" w:hAnsi="Times" w:cs="Times"/>
        </w:rPr>
        <w:t xml:space="preserve"> Each Participant issued a card shall certify that such</w:t>
      </w:r>
    </w:p>
    <w:p w14:paraId="2431A787" w14:textId="77777777" w:rsidR="00F72B80" w:rsidRPr="00F72B80" w:rsidRDefault="00F72B80" w:rsidP="00F72B80">
      <w:pPr>
        <w:rPr>
          <w:rFonts w:ascii="Times" w:hAnsi="Times" w:cs="Times"/>
        </w:rPr>
      </w:pPr>
      <w:r w:rsidRPr="00F72B80">
        <w:rPr>
          <w:rFonts w:ascii="Times" w:hAnsi="Times" w:cs="Times"/>
        </w:rPr>
        <w:t>card shall only be used for Medical Expenses. The Participant shall also certify that any</w:t>
      </w:r>
    </w:p>
    <w:p w14:paraId="1FF498EC" w14:textId="77777777" w:rsidR="00F72B80" w:rsidRPr="00F72B80" w:rsidRDefault="00F72B80" w:rsidP="00F72B80">
      <w:pPr>
        <w:rPr>
          <w:rFonts w:ascii="Times" w:hAnsi="Times" w:cs="Times"/>
        </w:rPr>
      </w:pPr>
      <w:r w:rsidRPr="00F72B80">
        <w:rPr>
          <w:rFonts w:ascii="Times" w:hAnsi="Times" w:cs="Times"/>
        </w:rPr>
        <w:t>Medical Expense paid with the card has not already been reimbursed by any other plan</w:t>
      </w:r>
    </w:p>
    <w:p w14:paraId="059B5607" w14:textId="77777777" w:rsidR="00F72B80" w:rsidRPr="00F72B80" w:rsidRDefault="00F72B80" w:rsidP="00F72B80">
      <w:pPr>
        <w:rPr>
          <w:rFonts w:ascii="Times" w:hAnsi="Times" w:cs="Times"/>
        </w:rPr>
      </w:pPr>
      <w:r w:rsidRPr="00F72B80">
        <w:rPr>
          <w:rFonts w:ascii="Times" w:hAnsi="Times" w:cs="Times"/>
        </w:rPr>
        <w:t>covering health benefits and that the Participant will not seek reimbursement from any other</w:t>
      </w:r>
    </w:p>
    <w:p w14:paraId="333FF82D" w14:textId="77777777" w:rsidR="00F72B80" w:rsidRPr="00F72B80" w:rsidRDefault="00F72B80" w:rsidP="00F72B80">
      <w:pPr>
        <w:rPr>
          <w:rFonts w:ascii="Times" w:hAnsi="Times" w:cs="Times"/>
        </w:rPr>
      </w:pPr>
      <w:r w:rsidRPr="00F72B80">
        <w:rPr>
          <w:rFonts w:ascii="Times" w:hAnsi="Times" w:cs="Times"/>
        </w:rPr>
        <w:t>plan covering health benefits.</w:t>
      </w:r>
    </w:p>
    <w:p w14:paraId="3820A194" w14:textId="77777777" w:rsidR="00F72B80" w:rsidRPr="00F72B80" w:rsidRDefault="00F72B80" w:rsidP="00F72B80">
      <w:pPr>
        <w:rPr>
          <w:rFonts w:ascii="Times" w:hAnsi="Times" w:cs="Times"/>
        </w:rPr>
      </w:pPr>
    </w:p>
    <w:p w14:paraId="56E36C54" w14:textId="77777777" w:rsidR="00F72B80" w:rsidRPr="00F72B80" w:rsidRDefault="00F72B80" w:rsidP="00F72B80">
      <w:pPr>
        <w:rPr>
          <w:rFonts w:ascii="Times" w:hAnsi="Times" w:cs="Times"/>
        </w:rPr>
      </w:pPr>
      <w:r w:rsidRPr="00F72B80">
        <w:rPr>
          <w:rFonts w:ascii="Times" w:hAnsi="Times" w:cs="Times"/>
          <w:b/>
          <w:bCs/>
        </w:rPr>
        <w:t>b. Card issuance.</w:t>
      </w:r>
      <w:r w:rsidRPr="00F72B80">
        <w:rPr>
          <w:rFonts w:ascii="Times" w:hAnsi="Times" w:cs="Times"/>
        </w:rPr>
        <w:t xml:space="preserve"> Such card shall be issued upon the Participant’s Effective Date of</w:t>
      </w:r>
    </w:p>
    <w:p w14:paraId="6DBFA9E1" w14:textId="77777777" w:rsidR="00F72B80" w:rsidRPr="00F72B80" w:rsidRDefault="00F72B80" w:rsidP="00F72B80">
      <w:pPr>
        <w:rPr>
          <w:rFonts w:ascii="Times" w:hAnsi="Times" w:cs="Times"/>
        </w:rPr>
      </w:pPr>
      <w:r w:rsidRPr="00F72B80">
        <w:rPr>
          <w:rFonts w:ascii="Times" w:hAnsi="Times" w:cs="Times"/>
        </w:rPr>
        <w:t>Participation and reissued or remain in effect for each Plan Year the Participant remains a</w:t>
      </w:r>
    </w:p>
    <w:p w14:paraId="6CE514FF" w14:textId="77777777" w:rsidR="00F72B80" w:rsidRPr="00F72B80" w:rsidRDefault="00F72B80" w:rsidP="00F72B80">
      <w:pPr>
        <w:rPr>
          <w:rFonts w:ascii="Times" w:hAnsi="Times" w:cs="Times"/>
        </w:rPr>
      </w:pPr>
      <w:r w:rsidRPr="00F72B80">
        <w:rPr>
          <w:rFonts w:ascii="Times" w:hAnsi="Times" w:cs="Times"/>
        </w:rPr>
        <w:t xml:space="preserve">Participant in the </w:t>
      </w:r>
      <w:r w:rsidRPr="00F72B80">
        <w:rPr>
          <w:rFonts w:ascii="Times" w:hAnsi="Times" w:cs="Times"/>
          <w:color w:val="4472C4" w:themeColor="accent1"/>
        </w:rPr>
        <w:t>Health Flexible Spending Account</w:t>
      </w:r>
      <w:r w:rsidRPr="00F72B80">
        <w:rPr>
          <w:rFonts w:ascii="Times" w:hAnsi="Times" w:cs="Times"/>
        </w:rPr>
        <w:t xml:space="preserve"> </w:t>
      </w:r>
      <w:r w:rsidRPr="00F72B80">
        <w:rPr>
          <w:rFonts w:ascii="Times" w:hAnsi="Times" w:cs="Times"/>
          <w:color w:val="FF0000"/>
        </w:rPr>
        <w:t xml:space="preserve">or/and </w:t>
      </w:r>
      <w:r w:rsidRPr="00F72B80">
        <w:rPr>
          <w:rFonts w:ascii="Times" w:hAnsi="Times" w:cs="Times"/>
          <w:color w:val="4472C4" w:themeColor="accent1"/>
        </w:rPr>
        <w:t>Limited Health Flexible Spending Account</w:t>
      </w:r>
      <w:r w:rsidRPr="00F72B80">
        <w:rPr>
          <w:rFonts w:ascii="Times" w:hAnsi="Times" w:cs="Times"/>
        </w:rPr>
        <w:t>. Such card shall be automatically cancelled upon the Participant’s death or termination of employment, or if such Participant has a change in status that results in the Participant’s withdrawal from the Health Flexible Spending Account.</w:t>
      </w:r>
    </w:p>
    <w:p w14:paraId="2B636902" w14:textId="77777777" w:rsidR="00F72B80" w:rsidRPr="00F72B80" w:rsidRDefault="00F72B80" w:rsidP="00F72B80">
      <w:pPr>
        <w:rPr>
          <w:rFonts w:ascii="Times" w:hAnsi="Times" w:cs="Times"/>
        </w:rPr>
      </w:pPr>
    </w:p>
    <w:p w14:paraId="1FC03AA2" w14:textId="77777777" w:rsidR="00F72B80" w:rsidRPr="00F72B80" w:rsidRDefault="00F72B80" w:rsidP="00F72B80">
      <w:pPr>
        <w:rPr>
          <w:rFonts w:ascii="Times" w:hAnsi="Times" w:cs="Times"/>
        </w:rPr>
      </w:pPr>
      <w:r w:rsidRPr="00F72B80">
        <w:rPr>
          <w:rFonts w:ascii="Times" w:hAnsi="Times" w:cs="Times"/>
          <w:b/>
          <w:bCs/>
        </w:rPr>
        <w:t>c. Maximum dollar amount available.</w:t>
      </w:r>
      <w:r w:rsidRPr="00F72B80">
        <w:rPr>
          <w:rFonts w:ascii="Times" w:hAnsi="Times" w:cs="Times"/>
        </w:rPr>
        <w:t xml:space="preserve"> The dollar amount of coverage available on the card</w:t>
      </w:r>
    </w:p>
    <w:p w14:paraId="2C962894" w14:textId="77777777" w:rsidR="00F72B80" w:rsidRPr="00F72B80" w:rsidRDefault="00F72B80" w:rsidP="00F72B80">
      <w:pPr>
        <w:rPr>
          <w:rFonts w:ascii="Times" w:hAnsi="Times" w:cs="Times"/>
        </w:rPr>
      </w:pPr>
      <w:r w:rsidRPr="00F72B80">
        <w:rPr>
          <w:rFonts w:ascii="Times" w:hAnsi="Times" w:cs="Times"/>
        </w:rPr>
        <w:t xml:space="preserve">shall be the amount elected by the Participant for the Plan Year. The maximum dollar </w:t>
      </w:r>
      <w:proofErr w:type="gramStart"/>
      <w:r w:rsidRPr="00F72B80">
        <w:rPr>
          <w:rFonts w:ascii="Times" w:hAnsi="Times" w:cs="Times"/>
        </w:rPr>
        <w:t>amount</w:t>
      </w:r>
      <w:proofErr w:type="gramEnd"/>
    </w:p>
    <w:p w14:paraId="179F736F" w14:textId="77777777" w:rsidR="00F72B80" w:rsidRPr="00F72B80" w:rsidRDefault="00F72B80" w:rsidP="00F72B80">
      <w:pPr>
        <w:rPr>
          <w:rFonts w:ascii="Times" w:hAnsi="Times" w:cs="Times"/>
        </w:rPr>
      </w:pPr>
      <w:r w:rsidRPr="00F72B80">
        <w:rPr>
          <w:rFonts w:ascii="Times" w:hAnsi="Times" w:cs="Times"/>
        </w:rPr>
        <w:t>of coverage available shall be the maximum amount for the Plan Year as set forth in the</w:t>
      </w:r>
    </w:p>
    <w:p w14:paraId="5B1C2F9B" w14:textId="77777777" w:rsidR="00F72B80" w:rsidRPr="00F72B80" w:rsidRDefault="00F72B80" w:rsidP="00F72B80">
      <w:pPr>
        <w:rPr>
          <w:rFonts w:ascii="Times" w:hAnsi="Times" w:cs="Times"/>
        </w:rPr>
      </w:pPr>
      <w:r w:rsidRPr="00F72B80">
        <w:rPr>
          <w:rFonts w:ascii="Times" w:hAnsi="Times" w:cs="Times"/>
        </w:rPr>
        <w:t>Section titled: "Limitation on Allocations".</w:t>
      </w:r>
    </w:p>
    <w:p w14:paraId="635B35AF" w14:textId="77777777" w:rsidR="00F72B80" w:rsidRPr="00F72B80" w:rsidRDefault="00F72B80" w:rsidP="00F72B80">
      <w:pPr>
        <w:rPr>
          <w:rFonts w:ascii="Times" w:hAnsi="Times" w:cs="Times"/>
        </w:rPr>
      </w:pPr>
    </w:p>
    <w:p w14:paraId="3D275563" w14:textId="77777777" w:rsidR="00F72B80" w:rsidRPr="00F72B80" w:rsidRDefault="00F72B80" w:rsidP="00F72B80">
      <w:pPr>
        <w:rPr>
          <w:rFonts w:ascii="Times" w:hAnsi="Times" w:cs="Times"/>
        </w:rPr>
      </w:pPr>
      <w:r w:rsidRPr="00F72B80">
        <w:rPr>
          <w:rFonts w:ascii="Times" w:hAnsi="Times" w:cs="Times"/>
          <w:b/>
          <w:bCs/>
        </w:rPr>
        <w:t>d. Only available for use with certain service providers.</w:t>
      </w:r>
      <w:r w:rsidRPr="00F72B80">
        <w:rPr>
          <w:rFonts w:ascii="Times" w:hAnsi="Times" w:cs="Times"/>
        </w:rPr>
        <w:t xml:space="preserve"> The cards shall only be accepted</w:t>
      </w:r>
    </w:p>
    <w:p w14:paraId="29039680" w14:textId="77777777" w:rsidR="00F72B80" w:rsidRPr="00F72B80" w:rsidRDefault="00F72B80" w:rsidP="00F72B80">
      <w:pPr>
        <w:rPr>
          <w:rFonts w:ascii="Times" w:hAnsi="Times" w:cs="Times"/>
        </w:rPr>
      </w:pPr>
      <w:r w:rsidRPr="00F72B80">
        <w:rPr>
          <w:rFonts w:ascii="Times" w:hAnsi="Times" w:cs="Times"/>
        </w:rPr>
        <w:t>by such merchants and service providers as have been approved by the Administrator.</w:t>
      </w:r>
    </w:p>
    <w:p w14:paraId="09B176AF" w14:textId="77777777" w:rsidR="00F72B80" w:rsidRPr="00F72B80" w:rsidRDefault="00F72B80" w:rsidP="00F72B80">
      <w:pPr>
        <w:rPr>
          <w:rFonts w:ascii="Times" w:hAnsi="Times" w:cs="Times"/>
        </w:rPr>
      </w:pPr>
    </w:p>
    <w:p w14:paraId="7822C44E" w14:textId="77777777" w:rsidR="00F72B80" w:rsidRPr="00F72B80" w:rsidRDefault="00F72B80" w:rsidP="00F72B80">
      <w:pPr>
        <w:rPr>
          <w:rFonts w:ascii="Times" w:hAnsi="Times" w:cs="Times"/>
        </w:rPr>
      </w:pPr>
      <w:r w:rsidRPr="00F72B80">
        <w:rPr>
          <w:rFonts w:ascii="Times" w:hAnsi="Times" w:cs="Times"/>
          <w:b/>
          <w:bCs/>
        </w:rPr>
        <w:t>e. Card use.</w:t>
      </w:r>
      <w:r w:rsidRPr="00F72B80">
        <w:rPr>
          <w:rFonts w:ascii="Times" w:hAnsi="Times" w:cs="Times"/>
        </w:rPr>
        <w:t xml:space="preserve"> The cards shall only be used for Medical Expense purchases as defined in Code</w:t>
      </w:r>
    </w:p>
    <w:p w14:paraId="68D1CF08" w14:textId="77777777" w:rsidR="00F72B80" w:rsidRPr="00F72B80" w:rsidRDefault="00F72B80" w:rsidP="00F72B80">
      <w:pPr>
        <w:rPr>
          <w:rFonts w:ascii="Times" w:hAnsi="Times" w:cs="Times"/>
        </w:rPr>
      </w:pPr>
      <w:r w:rsidRPr="00F72B80">
        <w:rPr>
          <w:rFonts w:ascii="Times" w:hAnsi="Times" w:cs="Times"/>
        </w:rPr>
        <w:t>Section 213(d) and the rulings and Treasury regulations thereunder, including, but not</w:t>
      </w:r>
    </w:p>
    <w:p w14:paraId="540058EC" w14:textId="77777777" w:rsidR="00F72B80" w:rsidRPr="00F72B80" w:rsidRDefault="00F72B80" w:rsidP="00F72B80">
      <w:pPr>
        <w:rPr>
          <w:rFonts w:ascii="Times" w:hAnsi="Times" w:cs="Times"/>
        </w:rPr>
      </w:pPr>
      <w:r w:rsidRPr="00F72B80">
        <w:rPr>
          <w:rFonts w:ascii="Times" w:hAnsi="Times" w:cs="Times"/>
        </w:rPr>
        <w:t>limited to, the following:</w:t>
      </w:r>
    </w:p>
    <w:p w14:paraId="2C60289B" w14:textId="77777777" w:rsidR="00F72B80" w:rsidRPr="00F72B80" w:rsidRDefault="00F72B80" w:rsidP="00F72B80">
      <w:pPr>
        <w:rPr>
          <w:rFonts w:ascii="Times" w:hAnsi="Times" w:cs="Times"/>
        </w:rPr>
      </w:pPr>
    </w:p>
    <w:p w14:paraId="0002981B" w14:textId="77777777" w:rsidR="00F72B80" w:rsidRPr="00F72B80" w:rsidRDefault="00F72B80" w:rsidP="00F72B80">
      <w:pPr>
        <w:rPr>
          <w:rFonts w:ascii="Times" w:hAnsi="Times" w:cs="Times"/>
        </w:rPr>
      </w:pPr>
      <w:r w:rsidRPr="00F72B80">
        <w:rPr>
          <w:rFonts w:ascii="Times" w:hAnsi="Times" w:cs="Times"/>
        </w:rPr>
        <w:tab/>
        <w:t xml:space="preserve">1. Co-payments for doctor and other medical </w:t>
      </w:r>
      <w:proofErr w:type="gramStart"/>
      <w:r w:rsidRPr="00F72B80">
        <w:rPr>
          <w:rFonts w:ascii="Times" w:hAnsi="Times" w:cs="Times"/>
        </w:rPr>
        <w:t>care;</w:t>
      </w:r>
      <w:proofErr w:type="gramEnd"/>
    </w:p>
    <w:p w14:paraId="7E91F675" w14:textId="77777777" w:rsidR="00F72B80" w:rsidRPr="00F72B80" w:rsidRDefault="00F72B80" w:rsidP="00F72B80">
      <w:pPr>
        <w:ind w:left="907"/>
        <w:rPr>
          <w:rFonts w:ascii="Times" w:hAnsi="Times" w:cs="Times"/>
        </w:rPr>
      </w:pPr>
      <w:r w:rsidRPr="00F72B80">
        <w:rPr>
          <w:rFonts w:ascii="Times" w:hAnsi="Times" w:cs="Times"/>
        </w:rPr>
        <w:lastRenderedPageBreak/>
        <w:t xml:space="preserve">2. Purchase of drugs prescribed by a health care provider, including, if permitted by the Administrator, over-the-counter medications as allowed under IRS </w:t>
      </w:r>
      <w:proofErr w:type="gramStart"/>
      <w:r w:rsidRPr="00F72B80">
        <w:rPr>
          <w:rFonts w:ascii="Times" w:hAnsi="Times" w:cs="Times"/>
        </w:rPr>
        <w:t>regulations;</w:t>
      </w:r>
      <w:proofErr w:type="gramEnd"/>
    </w:p>
    <w:p w14:paraId="40A8DE9E" w14:textId="77777777" w:rsidR="00F72B80" w:rsidRPr="00F72B80" w:rsidRDefault="00F72B80" w:rsidP="00F72B80">
      <w:pPr>
        <w:rPr>
          <w:rFonts w:ascii="Times" w:hAnsi="Times" w:cs="Times"/>
        </w:rPr>
      </w:pPr>
      <w:r w:rsidRPr="00F72B80">
        <w:rPr>
          <w:rFonts w:ascii="Times" w:hAnsi="Times" w:cs="Times"/>
        </w:rPr>
        <w:tab/>
        <w:t>3. Purchase of medical items such as eyeglasses, syringes, crutches, etc.</w:t>
      </w:r>
    </w:p>
    <w:p w14:paraId="29711B42" w14:textId="77777777" w:rsidR="00F72B80" w:rsidRPr="00F72B80" w:rsidRDefault="00F72B80" w:rsidP="00F72B80">
      <w:pPr>
        <w:rPr>
          <w:rFonts w:ascii="Times" w:hAnsi="Times" w:cs="Times"/>
        </w:rPr>
      </w:pPr>
    </w:p>
    <w:p w14:paraId="732F6DDE" w14:textId="77777777" w:rsidR="00F72B80" w:rsidRPr="00F72B80" w:rsidRDefault="00F72B80" w:rsidP="00F72B80">
      <w:pPr>
        <w:rPr>
          <w:rFonts w:ascii="Times" w:hAnsi="Times" w:cs="Times"/>
        </w:rPr>
      </w:pPr>
      <w:r w:rsidRPr="00F72B80">
        <w:rPr>
          <w:rFonts w:ascii="Times" w:hAnsi="Times" w:cs="Times"/>
          <w:b/>
          <w:bCs/>
        </w:rPr>
        <w:t>f. Substantiation.</w:t>
      </w:r>
      <w:r w:rsidRPr="00F72B80">
        <w:rPr>
          <w:rFonts w:ascii="Times" w:hAnsi="Times" w:cs="Times"/>
        </w:rPr>
        <w:t xml:space="preserve"> Such purchases by the cards shall be subject to confirmation by the</w:t>
      </w:r>
    </w:p>
    <w:p w14:paraId="7D96D501" w14:textId="77777777" w:rsidR="00F72B80" w:rsidRPr="00F72B80" w:rsidRDefault="00F72B80" w:rsidP="00F72B80">
      <w:pPr>
        <w:rPr>
          <w:rFonts w:ascii="Times" w:hAnsi="Times" w:cs="Times"/>
        </w:rPr>
      </w:pPr>
      <w:r w:rsidRPr="00F72B80">
        <w:rPr>
          <w:rFonts w:ascii="Times" w:hAnsi="Times" w:cs="Times"/>
        </w:rPr>
        <w:t>Administrator, usually by requiring the Participant to submit a receipt from a service provider</w:t>
      </w:r>
    </w:p>
    <w:p w14:paraId="1E769534" w14:textId="77777777" w:rsidR="00F72B80" w:rsidRPr="00F72B80" w:rsidRDefault="00F72B80" w:rsidP="00F72B80">
      <w:pPr>
        <w:rPr>
          <w:rFonts w:ascii="Times" w:hAnsi="Times" w:cs="Times"/>
        </w:rPr>
      </w:pPr>
      <w:r w:rsidRPr="00F72B80">
        <w:rPr>
          <w:rFonts w:ascii="Times" w:hAnsi="Times" w:cs="Times"/>
        </w:rPr>
        <w:t xml:space="preserve">describing the service, the </w:t>
      </w:r>
      <w:proofErr w:type="gramStart"/>
      <w:r w:rsidRPr="00F72B80">
        <w:rPr>
          <w:rFonts w:ascii="Times" w:hAnsi="Times" w:cs="Times"/>
        </w:rPr>
        <w:t>date</w:t>
      </w:r>
      <w:proofErr w:type="gramEnd"/>
      <w:r w:rsidRPr="00F72B80">
        <w:rPr>
          <w:rFonts w:ascii="Times" w:hAnsi="Times" w:cs="Times"/>
        </w:rPr>
        <w:t xml:space="preserve"> and the amount. The Administrator shall also follow the</w:t>
      </w:r>
    </w:p>
    <w:p w14:paraId="4646BFE3" w14:textId="77777777" w:rsidR="00F72B80" w:rsidRPr="00F72B80" w:rsidRDefault="00F72B80" w:rsidP="00F72B80">
      <w:pPr>
        <w:rPr>
          <w:rFonts w:ascii="Times" w:hAnsi="Times" w:cs="Times"/>
        </w:rPr>
      </w:pPr>
      <w:r w:rsidRPr="00F72B80">
        <w:rPr>
          <w:rFonts w:ascii="Times" w:hAnsi="Times" w:cs="Times"/>
        </w:rPr>
        <w:t>requirements set forth in Revenue Ruling 2003-43 and Notice 2006-69. All charges shall be</w:t>
      </w:r>
    </w:p>
    <w:p w14:paraId="233C32B2" w14:textId="77777777" w:rsidR="00F72B80" w:rsidRPr="00F72B80" w:rsidRDefault="00F72B80" w:rsidP="00F72B80">
      <w:pPr>
        <w:rPr>
          <w:rFonts w:ascii="Times" w:hAnsi="Times" w:cs="Times"/>
        </w:rPr>
      </w:pPr>
      <w:r w:rsidRPr="00F72B80">
        <w:rPr>
          <w:rFonts w:ascii="Times" w:hAnsi="Times" w:cs="Times"/>
        </w:rPr>
        <w:t>conditional pending confirmation by the Administrator.</w:t>
      </w:r>
    </w:p>
    <w:p w14:paraId="5771983A" w14:textId="77777777" w:rsidR="00F72B80" w:rsidRPr="00F72B80" w:rsidRDefault="00F72B80" w:rsidP="00F72B80">
      <w:pPr>
        <w:rPr>
          <w:rFonts w:ascii="Times" w:hAnsi="Times" w:cs="Times"/>
        </w:rPr>
      </w:pPr>
    </w:p>
    <w:p w14:paraId="3BE9C070" w14:textId="77777777" w:rsidR="00F72B80" w:rsidRPr="00F72B80" w:rsidRDefault="00F72B80" w:rsidP="00F72B80">
      <w:pPr>
        <w:rPr>
          <w:rFonts w:ascii="Times" w:hAnsi="Times" w:cs="Times"/>
        </w:rPr>
      </w:pPr>
      <w:r w:rsidRPr="00F72B80">
        <w:rPr>
          <w:rFonts w:ascii="Times" w:hAnsi="Times" w:cs="Times"/>
          <w:b/>
          <w:bCs/>
        </w:rPr>
        <w:t>g. Correction methods.</w:t>
      </w:r>
      <w:r w:rsidRPr="00F72B80">
        <w:rPr>
          <w:rFonts w:ascii="Times" w:hAnsi="Times" w:cs="Times"/>
        </w:rPr>
        <w:t xml:space="preserve"> If such purchase is later determined by the Administrator to not</w:t>
      </w:r>
    </w:p>
    <w:p w14:paraId="11885A96" w14:textId="77777777" w:rsidR="00F72B80" w:rsidRPr="00F72B80" w:rsidRDefault="00F72B80" w:rsidP="00F72B80">
      <w:pPr>
        <w:rPr>
          <w:rFonts w:ascii="Times" w:hAnsi="Times" w:cs="Times"/>
        </w:rPr>
      </w:pPr>
      <w:r w:rsidRPr="00F72B80">
        <w:rPr>
          <w:rFonts w:ascii="Times" w:hAnsi="Times" w:cs="Times"/>
        </w:rPr>
        <w:t>qualify as a Medical Expense, the Administrator, in its discretion, shall use one of the</w:t>
      </w:r>
    </w:p>
    <w:p w14:paraId="3707F46D" w14:textId="77777777" w:rsidR="00F72B80" w:rsidRPr="00F72B80" w:rsidRDefault="00F72B80" w:rsidP="00F72B80">
      <w:pPr>
        <w:rPr>
          <w:rFonts w:ascii="Times" w:hAnsi="Times" w:cs="Times"/>
        </w:rPr>
      </w:pPr>
      <w:r w:rsidRPr="00F72B80">
        <w:rPr>
          <w:rFonts w:ascii="Times" w:hAnsi="Times" w:cs="Times"/>
        </w:rPr>
        <w:t>following correction methods to make the Plan whole. Until the amount is repaid, the</w:t>
      </w:r>
    </w:p>
    <w:p w14:paraId="4738BB76" w14:textId="77777777" w:rsidR="00F72B80" w:rsidRPr="00F72B80" w:rsidRDefault="00F72B80" w:rsidP="00F72B80">
      <w:pPr>
        <w:rPr>
          <w:rFonts w:ascii="Times" w:hAnsi="Times" w:cs="Times"/>
        </w:rPr>
      </w:pPr>
      <w:r w:rsidRPr="00F72B80">
        <w:rPr>
          <w:rFonts w:ascii="Times" w:hAnsi="Times" w:cs="Times"/>
        </w:rPr>
        <w:t>Administrator shall take further action to ensure that further violations of the terms of the</w:t>
      </w:r>
    </w:p>
    <w:p w14:paraId="667C6ABE" w14:textId="77777777" w:rsidR="00F72B80" w:rsidRPr="00F72B80" w:rsidRDefault="00F72B80" w:rsidP="00F72B80">
      <w:pPr>
        <w:rPr>
          <w:rFonts w:ascii="Times" w:hAnsi="Times" w:cs="Times"/>
        </w:rPr>
      </w:pPr>
      <w:r w:rsidRPr="00F72B80">
        <w:rPr>
          <w:rFonts w:ascii="Times" w:hAnsi="Times" w:cs="Times"/>
        </w:rPr>
        <w:t>card do not occur, up to and including denial of access to the card.</w:t>
      </w:r>
    </w:p>
    <w:p w14:paraId="4E17E2CC" w14:textId="77777777" w:rsidR="00F72B80" w:rsidRPr="00F72B80" w:rsidRDefault="00F72B80" w:rsidP="00F72B80">
      <w:pPr>
        <w:rPr>
          <w:rFonts w:ascii="Times" w:hAnsi="Times" w:cs="Times"/>
        </w:rPr>
      </w:pPr>
    </w:p>
    <w:p w14:paraId="05649BE8" w14:textId="77777777" w:rsidR="00F72B80" w:rsidRPr="00F72B80" w:rsidRDefault="00F72B80" w:rsidP="00F72B80">
      <w:pPr>
        <w:pStyle w:val="ListParagraph"/>
        <w:widowControl/>
        <w:numPr>
          <w:ilvl w:val="0"/>
          <w:numId w:val="36"/>
        </w:numPr>
        <w:tabs>
          <w:tab w:val="left" w:pos="547"/>
          <w:tab w:val="left" w:pos="907"/>
          <w:tab w:val="left" w:pos="1440"/>
        </w:tabs>
        <w:autoSpaceDE/>
        <w:autoSpaceDN/>
        <w:contextualSpacing/>
        <w:jc w:val="left"/>
        <w:rPr>
          <w:snapToGrid w:val="0"/>
        </w:rPr>
      </w:pPr>
      <w:r w:rsidRPr="00F72B80">
        <w:rPr>
          <w:snapToGrid w:val="0"/>
        </w:rPr>
        <w:t xml:space="preserve">Repayment of the improper amount by the </w:t>
      </w:r>
      <w:proofErr w:type="gramStart"/>
      <w:r w:rsidRPr="00F72B80">
        <w:rPr>
          <w:snapToGrid w:val="0"/>
        </w:rPr>
        <w:t>Participant;</w:t>
      </w:r>
      <w:proofErr w:type="gramEnd"/>
    </w:p>
    <w:p w14:paraId="7FBDC70E" w14:textId="77777777" w:rsidR="00F72B80" w:rsidRPr="00F72B80" w:rsidRDefault="00F72B80" w:rsidP="00F72B80">
      <w:pPr>
        <w:pStyle w:val="ListParagraph"/>
        <w:ind w:left="907"/>
        <w:rPr>
          <w:snapToGrid w:val="0"/>
        </w:rPr>
      </w:pPr>
    </w:p>
    <w:p w14:paraId="2E8A51A2" w14:textId="77777777" w:rsidR="00F72B80" w:rsidRPr="00F72B80" w:rsidRDefault="00F72B80" w:rsidP="00F72B80">
      <w:pPr>
        <w:rPr>
          <w:rFonts w:ascii="Times" w:hAnsi="Times" w:cs="Times"/>
        </w:rPr>
      </w:pPr>
      <w:r w:rsidRPr="00F72B80">
        <w:rPr>
          <w:rFonts w:ascii="Times" w:hAnsi="Times" w:cs="Times"/>
        </w:rPr>
        <w:t>2. Withholding the improper payment from the Participant's wages or other compensation</w:t>
      </w:r>
    </w:p>
    <w:p w14:paraId="0B6A7CE9" w14:textId="77777777" w:rsidR="00F72B80" w:rsidRPr="00F72B80" w:rsidRDefault="00F72B80" w:rsidP="00F72B80">
      <w:pPr>
        <w:rPr>
          <w:rFonts w:ascii="Times" w:hAnsi="Times" w:cs="Times"/>
        </w:rPr>
      </w:pPr>
      <w:r w:rsidRPr="00F72B80">
        <w:rPr>
          <w:rFonts w:ascii="Times" w:hAnsi="Times" w:cs="Times"/>
        </w:rPr>
        <w:t xml:space="preserve">to the extent consistent with applicable federal and state </w:t>
      </w:r>
      <w:proofErr w:type="gramStart"/>
      <w:r w:rsidRPr="00F72B80">
        <w:rPr>
          <w:rFonts w:ascii="Times" w:hAnsi="Times" w:cs="Times"/>
        </w:rPr>
        <w:t>law;</w:t>
      </w:r>
      <w:proofErr w:type="gramEnd"/>
    </w:p>
    <w:p w14:paraId="0F46ADF2" w14:textId="77777777" w:rsidR="00F72B80" w:rsidRPr="00F72B80" w:rsidRDefault="00F72B80" w:rsidP="00F72B80">
      <w:pPr>
        <w:rPr>
          <w:rFonts w:ascii="Times" w:hAnsi="Times" w:cs="Times"/>
        </w:rPr>
      </w:pPr>
    </w:p>
    <w:p w14:paraId="258BD257" w14:textId="77777777" w:rsidR="00F72B80" w:rsidRPr="00F72B80" w:rsidRDefault="00F72B80" w:rsidP="00F72B80">
      <w:pPr>
        <w:pStyle w:val="ListParagraph"/>
        <w:widowControl/>
        <w:numPr>
          <w:ilvl w:val="0"/>
          <w:numId w:val="36"/>
        </w:numPr>
        <w:tabs>
          <w:tab w:val="left" w:pos="547"/>
          <w:tab w:val="left" w:pos="907"/>
          <w:tab w:val="left" w:pos="1440"/>
        </w:tabs>
        <w:autoSpaceDE/>
        <w:autoSpaceDN/>
        <w:contextualSpacing/>
        <w:jc w:val="left"/>
        <w:rPr>
          <w:snapToGrid w:val="0"/>
        </w:rPr>
      </w:pPr>
      <w:r w:rsidRPr="00F72B80">
        <w:rPr>
          <w:snapToGrid w:val="0"/>
        </w:rPr>
        <w:t>Claims substitution or offset of future claims until the amount is repaid; and</w:t>
      </w:r>
    </w:p>
    <w:p w14:paraId="00111AA4" w14:textId="77777777" w:rsidR="00F72B80" w:rsidRPr="00F72B80" w:rsidRDefault="00F72B80" w:rsidP="00F72B80">
      <w:pPr>
        <w:pStyle w:val="ListParagraph"/>
        <w:ind w:left="907"/>
        <w:rPr>
          <w:snapToGrid w:val="0"/>
        </w:rPr>
      </w:pPr>
    </w:p>
    <w:p w14:paraId="2B37C08C" w14:textId="77777777" w:rsidR="00F72B80" w:rsidRPr="00F72B80" w:rsidRDefault="00F72B80" w:rsidP="00F72B80">
      <w:pPr>
        <w:rPr>
          <w:rFonts w:ascii="Times" w:hAnsi="Times" w:cs="Times"/>
        </w:rPr>
      </w:pPr>
      <w:r w:rsidRPr="00F72B80">
        <w:rPr>
          <w:rFonts w:ascii="Times" w:hAnsi="Times" w:cs="Times"/>
        </w:rPr>
        <w:t>4. If subsections (1) through (3) fail to recover the amount, consistent with the Employer's</w:t>
      </w:r>
    </w:p>
    <w:p w14:paraId="14E292D4" w14:textId="77777777" w:rsidR="00F72B80" w:rsidRPr="00F72B80" w:rsidRDefault="00F72B80" w:rsidP="00F72B80">
      <w:pPr>
        <w:rPr>
          <w:rFonts w:ascii="Times" w:hAnsi="Times" w:cs="Times"/>
        </w:rPr>
      </w:pPr>
      <w:r w:rsidRPr="00F72B80">
        <w:rPr>
          <w:rFonts w:ascii="Times" w:hAnsi="Times" w:cs="Times"/>
        </w:rPr>
        <w:t>business practices, the Employer may treat the amount as any other business</w:t>
      </w:r>
    </w:p>
    <w:p w14:paraId="53279992" w14:textId="77777777" w:rsidR="00F72B80" w:rsidRPr="00F72B80" w:rsidRDefault="00F72B80" w:rsidP="00F72B80">
      <w:pPr>
        <w:rPr>
          <w:rFonts w:ascii="Times" w:hAnsi="Times" w:cs="Times"/>
        </w:rPr>
      </w:pPr>
      <w:r w:rsidRPr="00F72B80">
        <w:rPr>
          <w:rFonts w:ascii="Times" w:hAnsi="Times" w:cs="Times"/>
        </w:rPr>
        <w:t>indebtedness.</w:t>
      </w:r>
    </w:p>
    <w:bookmarkEnd w:id="0"/>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26F722D6" w14:textId="77777777" w:rsidR="00F72B80" w:rsidRDefault="00F72B80" w:rsidP="00F72B80">
      <w:pPr>
        <w:tabs>
          <w:tab w:val="left" w:pos="547"/>
          <w:tab w:val="left" w:pos="907"/>
          <w:tab w:val="left" w:pos="1440"/>
        </w:tabs>
        <w:rPr>
          <w:rFonts w:ascii="Times" w:hAnsi="Times" w:cs="Times"/>
        </w:rPr>
      </w:pPr>
      <w:bookmarkStart w:id="1" w:name="_Hlk111125709"/>
      <w:r>
        <w:rPr>
          <w:rFonts w:ascii="Times" w:hAnsi="Times" w:cs="Times"/>
        </w:rPr>
        <w:t>This amendment has been executed this ____day of ________________, ____________.</w:t>
      </w:r>
    </w:p>
    <w:p w14:paraId="7200428B" w14:textId="77777777" w:rsidR="00F72B80" w:rsidRDefault="00F72B80" w:rsidP="00F72B80">
      <w:pPr>
        <w:tabs>
          <w:tab w:val="left" w:pos="547"/>
          <w:tab w:val="left" w:pos="907"/>
          <w:tab w:val="left" w:pos="1440"/>
        </w:tabs>
        <w:rPr>
          <w:rFonts w:ascii="Times" w:hAnsi="Times" w:cs="Times"/>
        </w:rPr>
      </w:pPr>
    </w:p>
    <w:p w14:paraId="0F05CC0B" w14:textId="77777777" w:rsidR="00F72B80" w:rsidRDefault="00F72B80" w:rsidP="00F72B80">
      <w:pPr>
        <w:tabs>
          <w:tab w:val="left" w:pos="547"/>
          <w:tab w:val="left" w:pos="907"/>
          <w:tab w:val="left" w:pos="1440"/>
        </w:tabs>
        <w:rPr>
          <w:rFonts w:ascii="Times" w:hAnsi="Times" w:cs="Times"/>
        </w:rPr>
      </w:pPr>
      <w:r>
        <w:rPr>
          <w:rFonts w:ascii="Times" w:hAnsi="Times" w:cs="Times"/>
        </w:rPr>
        <w:t>Name of Employer:</w:t>
      </w:r>
    </w:p>
    <w:p w14:paraId="6C716F53" w14:textId="77777777" w:rsidR="00F72B80" w:rsidRDefault="00F72B80" w:rsidP="00F72B80">
      <w:pPr>
        <w:tabs>
          <w:tab w:val="left" w:pos="547"/>
          <w:tab w:val="left" w:pos="907"/>
          <w:tab w:val="left" w:pos="1440"/>
        </w:tabs>
        <w:rPr>
          <w:rFonts w:ascii="Times" w:hAnsi="Times" w:cs="Times"/>
        </w:rPr>
      </w:pPr>
    </w:p>
    <w:p w14:paraId="56C8BF3C" w14:textId="77777777" w:rsidR="00F72B80" w:rsidRDefault="00F72B80" w:rsidP="00F72B80">
      <w:pPr>
        <w:tabs>
          <w:tab w:val="left" w:pos="547"/>
          <w:tab w:val="left" w:pos="907"/>
          <w:tab w:val="left" w:pos="1440"/>
        </w:tabs>
        <w:rPr>
          <w:rFonts w:ascii="Times" w:hAnsi="Times" w:cs="Times"/>
        </w:rPr>
      </w:pPr>
      <w:r>
        <w:rPr>
          <w:rFonts w:ascii="Times" w:hAnsi="Times" w:cs="Times"/>
        </w:rPr>
        <w:t>________________________________________</w:t>
      </w:r>
    </w:p>
    <w:p w14:paraId="6E5D32D7" w14:textId="77777777" w:rsidR="00F72B80" w:rsidRDefault="00F72B80" w:rsidP="00F72B80">
      <w:pPr>
        <w:tabs>
          <w:tab w:val="left" w:pos="547"/>
          <w:tab w:val="left" w:pos="907"/>
          <w:tab w:val="left" w:pos="1440"/>
        </w:tabs>
        <w:rPr>
          <w:rFonts w:ascii="Times" w:hAnsi="Times" w:cs="Times"/>
        </w:rPr>
      </w:pPr>
    </w:p>
    <w:p w14:paraId="08745E57" w14:textId="77777777" w:rsidR="00F72B80" w:rsidRDefault="00F72B80" w:rsidP="00F72B80">
      <w:pPr>
        <w:tabs>
          <w:tab w:val="left" w:pos="547"/>
          <w:tab w:val="left" w:pos="907"/>
          <w:tab w:val="left" w:pos="1440"/>
        </w:tabs>
        <w:rPr>
          <w:rFonts w:ascii="Times" w:hAnsi="Times" w:cs="Times"/>
        </w:rPr>
      </w:pPr>
    </w:p>
    <w:p w14:paraId="7353E95F" w14:textId="77777777" w:rsidR="00F72B80" w:rsidRDefault="00F72B80" w:rsidP="00F72B80">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752CE36F" w14:textId="77777777" w:rsidR="00F72B80" w:rsidRDefault="00F72B80" w:rsidP="00F72B80">
      <w:pPr>
        <w:tabs>
          <w:tab w:val="left" w:pos="547"/>
          <w:tab w:val="left" w:pos="907"/>
          <w:tab w:val="left" w:pos="1440"/>
        </w:tabs>
        <w:rPr>
          <w:rFonts w:ascii="Times" w:hAnsi="Times" w:cs="Times"/>
        </w:rPr>
      </w:pPr>
    </w:p>
    <w:p w14:paraId="561E1854" w14:textId="77777777" w:rsidR="00F72B80" w:rsidRDefault="00F72B80" w:rsidP="00F72B80">
      <w:pPr>
        <w:tabs>
          <w:tab w:val="left" w:pos="547"/>
          <w:tab w:val="left" w:pos="907"/>
          <w:tab w:val="left" w:pos="1440"/>
        </w:tabs>
        <w:rPr>
          <w:rFonts w:ascii="Times" w:hAnsi="Times" w:cs="Times"/>
        </w:rPr>
      </w:pPr>
    </w:p>
    <w:p w14:paraId="5B9823DC" w14:textId="77777777" w:rsidR="00F72B80" w:rsidRDefault="00F72B80" w:rsidP="00F72B80">
      <w:pPr>
        <w:tabs>
          <w:tab w:val="left" w:pos="547"/>
          <w:tab w:val="left" w:pos="907"/>
          <w:tab w:val="left" w:pos="1440"/>
        </w:tabs>
        <w:rPr>
          <w:rFonts w:ascii="Times" w:hAnsi="Times" w:cs="Times"/>
        </w:rPr>
      </w:pPr>
      <w:r>
        <w:rPr>
          <w:rFonts w:ascii="Times" w:hAnsi="Times" w:cs="Times"/>
        </w:rPr>
        <w:t>Signature: _____________________________________</w:t>
      </w:r>
    </w:p>
    <w:bookmarkEnd w:id="1"/>
    <w:p w14:paraId="1228A4A3" w14:textId="0461B0C4"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06D5A847" w:rsidR="00CF54FE" w:rsidRDefault="00CF54FE" w:rsidP="00ED609A">
      <w:pPr>
        <w:tabs>
          <w:tab w:val="left" w:pos="547"/>
          <w:tab w:val="left" w:pos="907"/>
          <w:tab w:val="left" w:pos="1440"/>
        </w:tabs>
        <w:rPr>
          <w:rFonts w:ascii="Times" w:hAnsi="Times" w:cs="Times"/>
          <w:spacing w:val="-2"/>
        </w:rPr>
      </w:pPr>
    </w:p>
    <w:p w14:paraId="4DA5681C" w14:textId="53E1F7E0" w:rsidR="00F72B80" w:rsidRDefault="00F72B80" w:rsidP="00ED609A">
      <w:pPr>
        <w:tabs>
          <w:tab w:val="left" w:pos="547"/>
          <w:tab w:val="left" w:pos="907"/>
          <w:tab w:val="left" w:pos="1440"/>
        </w:tabs>
        <w:rPr>
          <w:rFonts w:ascii="Times" w:hAnsi="Times" w:cs="Times"/>
          <w:spacing w:val="-2"/>
        </w:rPr>
      </w:pPr>
    </w:p>
    <w:p w14:paraId="1EEF1E93" w14:textId="5674AAD8" w:rsidR="00F72B80" w:rsidRDefault="00F72B80" w:rsidP="00ED609A">
      <w:pPr>
        <w:tabs>
          <w:tab w:val="left" w:pos="547"/>
          <w:tab w:val="left" w:pos="907"/>
          <w:tab w:val="left" w:pos="1440"/>
        </w:tabs>
        <w:rPr>
          <w:rFonts w:ascii="Times" w:hAnsi="Times" w:cs="Times"/>
          <w:spacing w:val="-2"/>
        </w:rPr>
      </w:pPr>
    </w:p>
    <w:p w14:paraId="54CAF835" w14:textId="09A0FDFF" w:rsidR="00F72B80" w:rsidRDefault="00F72B80" w:rsidP="00ED609A">
      <w:pPr>
        <w:tabs>
          <w:tab w:val="left" w:pos="547"/>
          <w:tab w:val="left" w:pos="907"/>
          <w:tab w:val="left" w:pos="1440"/>
        </w:tabs>
        <w:rPr>
          <w:rFonts w:ascii="Times" w:hAnsi="Times" w:cs="Times"/>
          <w:spacing w:val="-2"/>
        </w:rPr>
      </w:pPr>
    </w:p>
    <w:p w14:paraId="003CD2F8" w14:textId="38761177" w:rsidR="00F72B80" w:rsidRDefault="00F72B80" w:rsidP="00ED609A">
      <w:pPr>
        <w:tabs>
          <w:tab w:val="left" w:pos="547"/>
          <w:tab w:val="left" w:pos="907"/>
          <w:tab w:val="left" w:pos="1440"/>
        </w:tabs>
        <w:rPr>
          <w:rFonts w:ascii="Times" w:hAnsi="Times" w:cs="Times"/>
          <w:spacing w:val="-2"/>
        </w:rPr>
      </w:pPr>
    </w:p>
    <w:p w14:paraId="2488E3DE" w14:textId="329A7126" w:rsidR="00F72B80" w:rsidRDefault="00F72B80" w:rsidP="00ED609A">
      <w:pPr>
        <w:tabs>
          <w:tab w:val="left" w:pos="547"/>
          <w:tab w:val="left" w:pos="907"/>
          <w:tab w:val="left" w:pos="1440"/>
        </w:tabs>
        <w:rPr>
          <w:rFonts w:ascii="Times" w:hAnsi="Times" w:cs="Times"/>
          <w:spacing w:val="-2"/>
        </w:rPr>
      </w:pPr>
    </w:p>
    <w:p w14:paraId="69F38CCE" w14:textId="77777777" w:rsidR="00F72B80" w:rsidRDefault="00F72B80"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77777777" w:rsidR="00087268" w:rsidRDefault="0008726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75D1C437" w14:textId="401771FD" w:rsidR="00AF7DB6" w:rsidRPr="00C05604" w:rsidRDefault="00AF7DB6" w:rsidP="00AF7DB6">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0B615A0F" w14:textId="77777777" w:rsidR="00AF7DB6" w:rsidRPr="00C05604" w:rsidRDefault="00AF7DB6" w:rsidP="00AF7DB6">
      <w:pPr>
        <w:tabs>
          <w:tab w:val="left" w:pos="547"/>
          <w:tab w:val="left" w:pos="907"/>
          <w:tab w:val="left" w:pos="1440"/>
        </w:tabs>
        <w:ind w:left="547" w:hanging="547"/>
        <w:rPr>
          <w:rFonts w:ascii="Times" w:hAnsi="Times" w:cs="Times"/>
        </w:rPr>
      </w:pPr>
    </w:p>
    <w:p w14:paraId="30C8B077" w14:textId="17941C59" w:rsidR="00AF7DB6" w:rsidRPr="00C05604" w:rsidRDefault="00AF7DB6" w:rsidP="00AF7DB6">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E2695DB" w14:textId="77777777" w:rsidR="00AF7DB6" w:rsidRPr="00C05604" w:rsidRDefault="00AF7DB6" w:rsidP="00AF7DB6">
      <w:pPr>
        <w:tabs>
          <w:tab w:val="left" w:pos="547"/>
          <w:tab w:val="left" w:pos="907"/>
          <w:tab w:val="left" w:pos="1440"/>
        </w:tabs>
        <w:ind w:left="547" w:hanging="547"/>
        <w:rPr>
          <w:rFonts w:ascii="Times" w:hAnsi="Times" w:cs="Times"/>
          <w:b/>
        </w:rPr>
      </w:pPr>
    </w:p>
    <w:p w14:paraId="7EBE1DAC" w14:textId="77777777" w:rsidR="00F72B80" w:rsidRPr="00F72B80" w:rsidRDefault="00F72B80" w:rsidP="00F72B80">
      <w:pPr>
        <w:rPr>
          <w:rFonts w:ascii="Times" w:hAnsi="Times" w:cs="Times"/>
          <w:b/>
          <w:bCs/>
        </w:rPr>
      </w:pPr>
      <w:r w:rsidRPr="00F72B80">
        <w:rPr>
          <w:rFonts w:ascii="Times" w:hAnsi="Times" w:cs="Times"/>
          <w:b/>
          <w:bCs/>
        </w:rPr>
        <w:t>Adding Benefits Card</w:t>
      </w:r>
    </w:p>
    <w:p w14:paraId="5E855DC6" w14:textId="77777777" w:rsidR="00F72B80" w:rsidRPr="00F72B80" w:rsidRDefault="00F72B80" w:rsidP="00F72B80">
      <w:pPr>
        <w:rPr>
          <w:rFonts w:ascii="Times" w:hAnsi="Times" w:cs="Times"/>
        </w:rPr>
      </w:pPr>
    </w:p>
    <w:p w14:paraId="3D6B4C5F" w14:textId="77777777" w:rsidR="00F72B80" w:rsidRPr="00F72B80" w:rsidRDefault="00F72B80" w:rsidP="00F72B80">
      <w:pPr>
        <w:rPr>
          <w:rFonts w:ascii="Times" w:hAnsi="Times" w:cs="Times"/>
        </w:rPr>
      </w:pPr>
      <w:r w:rsidRPr="00F72B80">
        <w:rPr>
          <w:rFonts w:ascii="Times" w:hAnsi="Times" w:cs="Times"/>
        </w:rPr>
        <w:t xml:space="preserve">The Employer Amends the Plan to add the Debit Card.  Participants may use the debit and/or credit (stored value) cards ("cards") to pay for </w:t>
      </w:r>
      <w:proofErr w:type="gramStart"/>
      <w:r w:rsidRPr="00F72B80">
        <w:rPr>
          <w:rFonts w:ascii="Times" w:hAnsi="Times" w:cs="Times"/>
        </w:rPr>
        <w:t>out of pocket</w:t>
      </w:r>
      <w:proofErr w:type="gramEnd"/>
      <w:r w:rsidRPr="00F72B80">
        <w:rPr>
          <w:rFonts w:ascii="Times" w:hAnsi="Times" w:cs="Times"/>
        </w:rPr>
        <w:t xml:space="preserve"> medical expenses as defined by the Plan, subject to the following terms:</w:t>
      </w:r>
    </w:p>
    <w:p w14:paraId="585DB160" w14:textId="77777777" w:rsidR="00F72B80" w:rsidRPr="00F72B80" w:rsidRDefault="00F72B80" w:rsidP="00F72B80">
      <w:pPr>
        <w:rPr>
          <w:rFonts w:ascii="Times" w:hAnsi="Times" w:cs="Times"/>
        </w:rPr>
      </w:pPr>
    </w:p>
    <w:p w14:paraId="1D6A9A0D" w14:textId="77777777" w:rsidR="00F72B80" w:rsidRPr="00F72B80" w:rsidRDefault="00F72B80" w:rsidP="00F72B80">
      <w:pPr>
        <w:rPr>
          <w:rFonts w:ascii="Times" w:hAnsi="Times" w:cs="Times"/>
        </w:rPr>
      </w:pPr>
      <w:r w:rsidRPr="00F72B80">
        <w:rPr>
          <w:rFonts w:ascii="Times" w:hAnsi="Times" w:cs="Times"/>
          <w:b/>
          <w:bCs/>
        </w:rPr>
        <w:t>a. Card only for medical expenses.</w:t>
      </w:r>
      <w:r w:rsidRPr="00F72B80">
        <w:rPr>
          <w:rFonts w:ascii="Times" w:hAnsi="Times" w:cs="Times"/>
        </w:rPr>
        <w:t xml:space="preserve"> Each Participant issued a card shall certify that such</w:t>
      </w:r>
    </w:p>
    <w:p w14:paraId="1DA4A6F6" w14:textId="77777777" w:rsidR="00F72B80" w:rsidRPr="00F72B80" w:rsidRDefault="00F72B80" w:rsidP="00F72B80">
      <w:pPr>
        <w:rPr>
          <w:rFonts w:ascii="Times" w:hAnsi="Times" w:cs="Times"/>
        </w:rPr>
      </w:pPr>
      <w:r w:rsidRPr="00F72B80">
        <w:rPr>
          <w:rFonts w:ascii="Times" w:hAnsi="Times" w:cs="Times"/>
        </w:rPr>
        <w:t>card shall only be used for Medical Expenses. The Participant shall also certify that any</w:t>
      </w:r>
    </w:p>
    <w:p w14:paraId="50A5F4B9" w14:textId="77777777" w:rsidR="00F72B80" w:rsidRPr="00F72B80" w:rsidRDefault="00F72B80" w:rsidP="00F72B80">
      <w:pPr>
        <w:rPr>
          <w:rFonts w:ascii="Times" w:hAnsi="Times" w:cs="Times"/>
        </w:rPr>
      </w:pPr>
      <w:r w:rsidRPr="00F72B80">
        <w:rPr>
          <w:rFonts w:ascii="Times" w:hAnsi="Times" w:cs="Times"/>
        </w:rPr>
        <w:t>Medical Expense paid with the card has not already been reimbursed by any other plan</w:t>
      </w:r>
    </w:p>
    <w:p w14:paraId="09AA3062" w14:textId="77777777" w:rsidR="00F72B80" w:rsidRPr="00F72B80" w:rsidRDefault="00F72B80" w:rsidP="00F72B80">
      <w:pPr>
        <w:rPr>
          <w:rFonts w:ascii="Times" w:hAnsi="Times" w:cs="Times"/>
        </w:rPr>
      </w:pPr>
      <w:r w:rsidRPr="00F72B80">
        <w:rPr>
          <w:rFonts w:ascii="Times" w:hAnsi="Times" w:cs="Times"/>
        </w:rPr>
        <w:t>covering health benefits and that the Participant will not seek reimbursement from any other</w:t>
      </w:r>
    </w:p>
    <w:p w14:paraId="610EC48A" w14:textId="77777777" w:rsidR="00F72B80" w:rsidRPr="00F72B80" w:rsidRDefault="00F72B80" w:rsidP="00F72B80">
      <w:pPr>
        <w:rPr>
          <w:rFonts w:ascii="Times" w:hAnsi="Times" w:cs="Times"/>
        </w:rPr>
      </w:pPr>
      <w:r w:rsidRPr="00F72B80">
        <w:rPr>
          <w:rFonts w:ascii="Times" w:hAnsi="Times" w:cs="Times"/>
        </w:rPr>
        <w:t>plan covering health benefits.</w:t>
      </w:r>
    </w:p>
    <w:p w14:paraId="0E96D108" w14:textId="77777777" w:rsidR="00F72B80" w:rsidRPr="00F72B80" w:rsidRDefault="00F72B80" w:rsidP="00F72B80">
      <w:pPr>
        <w:rPr>
          <w:rFonts w:ascii="Times" w:hAnsi="Times" w:cs="Times"/>
        </w:rPr>
      </w:pPr>
    </w:p>
    <w:p w14:paraId="4ADDCCCA" w14:textId="77777777" w:rsidR="00F72B80" w:rsidRPr="00F72B80" w:rsidRDefault="00F72B80" w:rsidP="00F72B80">
      <w:pPr>
        <w:rPr>
          <w:rFonts w:ascii="Times" w:hAnsi="Times" w:cs="Times"/>
        </w:rPr>
      </w:pPr>
      <w:r w:rsidRPr="00F72B80">
        <w:rPr>
          <w:rFonts w:ascii="Times" w:hAnsi="Times" w:cs="Times"/>
          <w:b/>
          <w:bCs/>
        </w:rPr>
        <w:t>b. Card issuance.</w:t>
      </w:r>
      <w:r w:rsidRPr="00F72B80">
        <w:rPr>
          <w:rFonts w:ascii="Times" w:hAnsi="Times" w:cs="Times"/>
        </w:rPr>
        <w:t xml:space="preserve"> Such card shall be issued upon the Participant’s Effective Date of</w:t>
      </w:r>
    </w:p>
    <w:p w14:paraId="3A0633A8" w14:textId="77777777" w:rsidR="00F72B80" w:rsidRPr="00F72B80" w:rsidRDefault="00F72B80" w:rsidP="00F72B80">
      <w:pPr>
        <w:rPr>
          <w:rFonts w:ascii="Times" w:hAnsi="Times" w:cs="Times"/>
        </w:rPr>
      </w:pPr>
      <w:r w:rsidRPr="00F72B80">
        <w:rPr>
          <w:rFonts w:ascii="Times" w:hAnsi="Times" w:cs="Times"/>
        </w:rPr>
        <w:t>Participation and reissued or remain in effect for each Plan Year the Participant remains a</w:t>
      </w:r>
    </w:p>
    <w:p w14:paraId="1AF87872" w14:textId="77777777" w:rsidR="00F72B80" w:rsidRPr="00F72B80" w:rsidRDefault="00F72B80" w:rsidP="00F72B80">
      <w:pPr>
        <w:rPr>
          <w:rFonts w:ascii="Times" w:hAnsi="Times" w:cs="Times"/>
        </w:rPr>
      </w:pPr>
      <w:r w:rsidRPr="00F72B80">
        <w:rPr>
          <w:rFonts w:ascii="Times" w:hAnsi="Times" w:cs="Times"/>
        </w:rPr>
        <w:t xml:space="preserve">Participant in the </w:t>
      </w:r>
      <w:r w:rsidRPr="00F72B80">
        <w:rPr>
          <w:rFonts w:ascii="Times" w:hAnsi="Times" w:cs="Times"/>
          <w:color w:val="4472C4" w:themeColor="accent1"/>
        </w:rPr>
        <w:t>Health Flexible Spending Account</w:t>
      </w:r>
      <w:r w:rsidRPr="00F72B80">
        <w:rPr>
          <w:rFonts w:ascii="Times" w:hAnsi="Times" w:cs="Times"/>
        </w:rPr>
        <w:t xml:space="preserve"> </w:t>
      </w:r>
      <w:r w:rsidRPr="00F72B80">
        <w:rPr>
          <w:rFonts w:ascii="Times" w:hAnsi="Times" w:cs="Times"/>
          <w:color w:val="FF0000"/>
        </w:rPr>
        <w:t xml:space="preserve">or/and </w:t>
      </w:r>
      <w:r w:rsidRPr="00F72B80">
        <w:rPr>
          <w:rFonts w:ascii="Times" w:hAnsi="Times" w:cs="Times"/>
          <w:color w:val="4472C4" w:themeColor="accent1"/>
        </w:rPr>
        <w:t>Limited Health Flexible Spending Account</w:t>
      </w:r>
      <w:r w:rsidRPr="00F72B80">
        <w:rPr>
          <w:rFonts w:ascii="Times" w:hAnsi="Times" w:cs="Times"/>
        </w:rPr>
        <w:t>. Such card shall be automatically cancelled upon the Participant’s death or termination of employment, or if such Participant has a change in status that results in the Participant’s withdrawal from the Health Flexible Spending Account.</w:t>
      </w:r>
    </w:p>
    <w:p w14:paraId="49315AAC" w14:textId="77777777" w:rsidR="00F72B80" w:rsidRPr="00F72B80" w:rsidRDefault="00F72B80" w:rsidP="00F72B80">
      <w:pPr>
        <w:rPr>
          <w:rFonts w:ascii="Times" w:hAnsi="Times" w:cs="Times"/>
        </w:rPr>
      </w:pPr>
    </w:p>
    <w:p w14:paraId="0570473D" w14:textId="77777777" w:rsidR="00F72B80" w:rsidRPr="00F72B80" w:rsidRDefault="00F72B80" w:rsidP="00F72B80">
      <w:pPr>
        <w:rPr>
          <w:rFonts w:ascii="Times" w:hAnsi="Times" w:cs="Times"/>
        </w:rPr>
      </w:pPr>
      <w:r w:rsidRPr="00F72B80">
        <w:rPr>
          <w:rFonts w:ascii="Times" w:hAnsi="Times" w:cs="Times"/>
          <w:b/>
          <w:bCs/>
        </w:rPr>
        <w:t>c. Maximum dollar amount available.</w:t>
      </w:r>
      <w:r w:rsidRPr="00F72B80">
        <w:rPr>
          <w:rFonts w:ascii="Times" w:hAnsi="Times" w:cs="Times"/>
        </w:rPr>
        <w:t xml:space="preserve"> The dollar amount of coverage available on the card</w:t>
      </w:r>
    </w:p>
    <w:p w14:paraId="3F699EF7" w14:textId="77777777" w:rsidR="00F72B80" w:rsidRPr="00F72B80" w:rsidRDefault="00F72B80" w:rsidP="00F72B80">
      <w:pPr>
        <w:rPr>
          <w:rFonts w:ascii="Times" w:hAnsi="Times" w:cs="Times"/>
        </w:rPr>
      </w:pPr>
      <w:r w:rsidRPr="00F72B80">
        <w:rPr>
          <w:rFonts w:ascii="Times" w:hAnsi="Times" w:cs="Times"/>
        </w:rPr>
        <w:t xml:space="preserve">shall be the amount elected by the Participant for the Plan Year. The maximum dollar </w:t>
      </w:r>
      <w:proofErr w:type="gramStart"/>
      <w:r w:rsidRPr="00F72B80">
        <w:rPr>
          <w:rFonts w:ascii="Times" w:hAnsi="Times" w:cs="Times"/>
        </w:rPr>
        <w:t>amount</w:t>
      </w:r>
      <w:proofErr w:type="gramEnd"/>
    </w:p>
    <w:p w14:paraId="52043F39" w14:textId="77777777" w:rsidR="00F72B80" w:rsidRPr="00F72B80" w:rsidRDefault="00F72B80" w:rsidP="00F72B80">
      <w:pPr>
        <w:rPr>
          <w:rFonts w:ascii="Times" w:hAnsi="Times" w:cs="Times"/>
        </w:rPr>
      </w:pPr>
      <w:r w:rsidRPr="00F72B80">
        <w:rPr>
          <w:rFonts w:ascii="Times" w:hAnsi="Times" w:cs="Times"/>
        </w:rPr>
        <w:t>of coverage available shall be the maximum amount for the Plan Year as set forth in the</w:t>
      </w:r>
    </w:p>
    <w:p w14:paraId="07FA5137" w14:textId="77777777" w:rsidR="00F72B80" w:rsidRPr="00F72B80" w:rsidRDefault="00F72B80" w:rsidP="00F72B80">
      <w:pPr>
        <w:rPr>
          <w:rFonts w:ascii="Times" w:hAnsi="Times" w:cs="Times"/>
        </w:rPr>
      </w:pPr>
      <w:r w:rsidRPr="00F72B80">
        <w:rPr>
          <w:rFonts w:ascii="Times" w:hAnsi="Times" w:cs="Times"/>
        </w:rPr>
        <w:t>Section titled: "Limitation on Allocations".</w:t>
      </w:r>
    </w:p>
    <w:p w14:paraId="290A66DA" w14:textId="77777777" w:rsidR="00F72B80" w:rsidRPr="00F72B80" w:rsidRDefault="00F72B80" w:rsidP="00F72B80">
      <w:pPr>
        <w:rPr>
          <w:rFonts w:ascii="Times" w:hAnsi="Times" w:cs="Times"/>
        </w:rPr>
      </w:pPr>
    </w:p>
    <w:p w14:paraId="0F1871B2" w14:textId="77777777" w:rsidR="00F72B80" w:rsidRPr="00F72B80" w:rsidRDefault="00F72B80" w:rsidP="00F72B80">
      <w:pPr>
        <w:rPr>
          <w:rFonts w:ascii="Times" w:hAnsi="Times" w:cs="Times"/>
        </w:rPr>
      </w:pPr>
      <w:r w:rsidRPr="00F72B80">
        <w:rPr>
          <w:rFonts w:ascii="Times" w:hAnsi="Times" w:cs="Times"/>
          <w:b/>
          <w:bCs/>
        </w:rPr>
        <w:t>d. Only available for use with certain service providers.</w:t>
      </w:r>
      <w:r w:rsidRPr="00F72B80">
        <w:rPr>
          <w:rFonts w:ascii="Times" w:hAnsi="Times" w:cs="Times"/>
        </w:rPr>
        <w:t xml:space="preserve"> The cards shall only be accepted</w:t>
      </w:r>
    </w:p>
    <w:p w14:paraId="37CE6B7E" w14:textId="77777777" w:rsidR="00F72B80" w:rsidRPr="00F72B80" w:rsidRDefault="00F72B80" w:rsidP="00F72B80">
      <w:pPr>
        <w:rPr>
          <w:rFonts w:ascii="Times" w:hAnsi="Times" w:cs="Times"/>
        </w:rPr>
      </w:pPr>
      <w:r w:rsidRPr="00F72B80">
        <w:rPr>
          <w:rFonts w:ascii="Times" w:hAnsi="Times" w:cs="Times"/>
        </w:rPr>
        <w:t>by such merchants and service providers as have been approved by the Administrator.</w:t>
      </w:r>
    </w:p>
    <w:p w14:paraId="04FE9299" w14:textId="77777777" w:rsidR="00F72B80" w:rsidRPr="00F72B80" w:rsidRDefault="00F72B80" w:rsidP="00F72B80">
      <w:pPr>
        <w:rPr>
          <w:rFonts w:ascii="Times" w:hAnsi="Times" w:cs="Times"/>
        </w:rPr>
      </w:pPr>
    </w:p>
    <w:p w14:paraId="354AB88C" w14:textId="77777777" w:rsidR="00F72B80" w:rsidRPr="00F72B80" w:rsidRDefault="00F72B80" w:rsidP="00F72B80">
      <w:pPr>
        <w:rPr>
          <w:rFonts w:ascii="Times" w:hAnsi="Times" w:cs="Times"/>
        </w:rPr>
      </w:pPr>
      <w:r w:rsidRPr="00F72B80">
        <w:rPr>
          <w:rFonts w:ascii="Times" w:hAnsi="Times" w:cs="Times"/>
          <w:b/>
          <w:bCs/>
        </w:rPr>
        <w:t>e. Card use.</w:t>
      </w:r>
      <w:r w:rsidRPr="00F72B80">
        <w:rPr>
          <w:rFonts w:ascii="Times" w:hAnsi="Times" w:cs="Times"/>
        </w:rPr>
        <w:t xml:space="preserve"> The cards shall only be used for Medical Expense purchases as defined in Code</w:t>
      </w:r>
    </w:p>
    <w:p w14:paraId="0E9698D9" w14:textId="77777777" w:rsidR="00F72B80" w:rsidRPr="00F72B80" w:rsidRDefault="00F72B80" w:rsidP="00F72B80">
      <w:pPr>
        <w:rPr>
          <w:rFonts w:ascii="Times" w:hAnsi="Times" w:cs="Times"/>
        </w:rPr>
      </w:pPr>
      <w:r w:rsidRPr="00F72B80">
        <w:rPr>
          <w:rFonts w:ascii="Times" w:hAnsi="Times" w:cs="Times"/>
        </w:rPr>
        <w:t>Section 213(d) and the rulings and Treasury regulations thereunder, including, but not</w:t>
      </w:r>
    </w:p>
    <w:p w14:paraId="427262F9" w14:textId="77777777" w:rsidR="00F72B80" w:rsidRPr="00F72B80" w:rsidRDefault="00F72B80" w:rsidP="00F72B80">
      <w:pPr>
        <w:rPr>
          <w:rFonts w:ascii="Times" w:hAnsi="Times" w:cs="Times"/>
        </w:rPr>
      </w:pPr>
      <w:r w:rsidRPr="00F72B80">
        <w:rPr>
          <w:rFonts w:ascii="Times" w:hAnsi="Times" w:cs="Times"/>
        </w:rPr>
        <w:t>limited to, the following:</w:t>
      </w:r>
    </w:p>
    <w:p w14:paraId="394BAF64" w14:textId="77777777" w:rsidR="00F72B80" w:rsidRPr="00F72B80" w:rsidRDefault="00F72B80" w:rsidP="00F72B80">
      <w:pPr>
        <w:rPr>
          <w:rFonts w:ascii="Times" w:hAnsi="Times" w:cs="Times"/>
        </w:rPr>
      </w:pPr>
    </w:p>
    <w:p w14:paraId="27946D5D" w14:textId="77777777" w:rsidR="00F72B80" w:rsidRPr="00F72B80" w:rsidRDefault="00F72B80" w:rsidP="00F72B80">
      <w:pPr>
        <w:rPr>
          <w:rFonts w:ascii="Times" w:hAnsi="Times" w:cs="Times"/>
        </w:rPr>
      </w:pPr>
      <w:r w:rsidRPr="00F72B80">
        <w:rPr>
          <w:rFonts w:ascii="Times" w:hAnsi="Times" w:cs="Times"/>
        </w:rPr>
        <w:tab/>
        <w:t xml:space="preserve">1. Co-payments for doctor and other medical </w:t>
      </w:r>
      <w:proofErr w:type="gramStart"/>
      <w:r w:rsidRPr="00F72B80">
        <w:rPr>
          <w:rFonts w:ascii="Times" w:hAnsi="Times" w:cs="Times"/>
        </w:rPr>
        <w:t>care;</w:t>
      </w:r>
      <w:proofErr w:type="gramEnd"/>
    </w:p>
    <w:p w14:paraId="0434610E" w14:textId="77777777" w:rsidR="00F72B80" w:rsidRPr="00F72B80" w:rsidRDefault="00F72B80" w:rsidP="00F72B80">
      <w:pPr>
        <w:ind w:left="907"/>
        <w:rPr>
          <w:rFonts w:ascii="Times" w:hAnsi="Times" w:cs="Times"/>
        </w:rPr>
      </w:pPr>
      <w:r w:rsidRPr="00F72B80">
        <w:rPr>
          <w:rFonts w:ascii="Times" w:hAnsi="Times" w:cs="Times"/>
        </w:rPr>
        <w:t xml:space="preserve">2. Purchase of drugs prescribed by a health care provider, including, if permitted by the Administrator, over-the-counter medications as allowed under IRS </w:t>
      </w:r>
      <w:proofErr w:type="gramStart"/>
      <w:r w:rsidRPr="00F72B80">
        <w:rPr>
          <w:rFonts w:ascii="Times" w:hAnsi="Times" w:cs="Times"/>
        </w:rPr>
        <w:t>regulations;</w:t>
      </w:r>
      <w:proofErr w:type="gramEnd"/>
    </w:p>
    <w:p w14:paraId="687C0883" w14:textId="77777777" w:rsidR="00F72B80" w:rsidRPr="00F72B80" w:rsidRDefault="00F72B80" w:rsidP="00F72B80">
      <w:pPr>
        <w:rPr>
          <w:rFonts w:ascii="Times" w:hAnsi="Times" w:cs="Times"/>
        </w:rPr>
      </w:pPr>
      <w:r w:rsidRPr="00F72B80">
        <w:rPr>
          <w:rFonts w:ascii="Times" w:hAnsi="Times" w:cs="Times"/>
        </w:rPr>
        <w:tab/>
        <w:t>3. Purchase of medical items such as eyeglasses, syringes, crutches, etc.</w:t>
      </w:r>
    </w:p>
    <w:p w14:paraId="795F6CCB" w14:textId="77777777" w:rsidR="00F72B80" w:rsidRPr="00F72B80" w:rsidRDefault="00F72B80" w:rsidP="00F72B80">
      <w:pPr>
        <w:rPr>
          <w:rFonts w:ascii="Times" w:hAnsi="Times" w:cs="Times"/>
        </w:rPr>
      </w:pPr>
    </w:p>
    <w:p w14:paraId="5CDD9477" w14:textId="77777777" w:rsidR="00F72B80" w:rsidRPr="00F72B80" w:rsidRDefault="00F72B80" w:rsidP="00F72B80">
      <w:pPr>
        <w:rPr>
          <w:rFonts w:ascii="Times" w:hAnsi="Times" w:cs="Times"/>
        </w:rPr>
      </w:pPr>
      <w:r w:rsidRPr="00F72B80">
        <w:rPr>
          <w:rFonts w:ascii="Times" w:hAnsi="Times" w:cs="Times"/>
          <w:b/>
          <w:bCs/>
        </w:rPr>
        <w:t>f. Substantiation.</w:t>
      </w:r>
      <w:r w:rsidRPr="00F72B80">
        <w:rPr>
          <w:rFonts w:ascii="Times" w:hAnsi="Times" w:cs="Times"/>
        </w:rPr>
        <w:t xml:space="preserve"> Such purchases by the cards shall be subject to confirmation by the</w:t>
      </w:r>
    </w:p>
    <w:p w14:paraId="3B9588A6" w14:textId="77777777" w:rsidR="00F72B80" w:rsidRPr="00F72B80" w:rsidRDefault="00F72B80" w:rsidP="00F72B80">
      <w:pPr>
        <w:rPr>
          <w:rFonts w:ascii="Times" w:hAnsi="Times" w:cs="Times"/>
        </w:rPr>
      </w:pPr>
      <w:r w:rsidRPr="00F72B80">
        <w:rPr>
          <w:rFonts w:ascii="Times" w:hAnsi="Times" w:cs="Times"/>
        </w:rPr>
        <w:t>Administrator, usually by requiring the Participant to submit a receipt from a service provider</w:t>
      </w:r>
    </w:p>
    <w:p w14:paraId="72A825F6" w14:textId="77777777" w:rsidR="00F72B80" w:rsidRPr="00F72B80" w:rsidRDefault="00F72B80" w:rsidP="00F72B80">
      <w:pPr>
        <w:rPr>
          <w:rFonts w:ascii="Times" w:hAnsi="Times" w:cs="Times"/>
        </w:rPr>
      </w:pPr>
      <w:r w:rsidRPr="00F72B80">
        <w:rPr>
          <w:rFonts w:ascii="Times" w:hAnsi="Times" w:cs="Times"/>
        </w:rPr>
        <w:t xml:space="preserve">describing the service, the </w:t>
      </w:r>
      <w:proofErr w:type="gramStart"/>
      <w:r w:rsidRPr="00F72B80">
        <w:rPr>
          <w:rFonts w:ascii="Times" w:hAnsi="Times" w:cs="Times"/>
        </w:rPr>
        <w:t>date</w:t>
      </w:r>
      <w:proofErr w:type="gramEnd"/>
      <w:r w:rsidRPr="00F72B80">
        <w:rPr>
          <w:rFonts w:ascii="Times" w:hAnsi="Times" w:cs="Times"/>
        </w:rPr>
        <w:t xml:space="preserve"> and the amount. The Administrator shall also follow the</w:t>
      </w:r>
    </w:p>
    <w:p w14:paraId="37C55085" w14:textId="77777777" w:rsidR="00F72B80" w:rsidRPr="00F72B80" w:rsidRDefault="00F72B80" w:rsidP="00F72B80">
      <w:pPr>
        <w:rPr>
          <w:rFonts w:ascii="Times" w:hAnsi="Times" w:cs="Times"/>
        </w:rPr>
      </w:pPr>
      <w:r w:rsidRPr="00F72B80">
        <w:rPr>
          <w:rFonts w:ascii="Times" w:hAnsi="Times" w:cs="Times"/>
        </w:rPr>
        <w:t>requirements set forth in Revenue Ruling 2003-43 and Notice 2006-69. All charges shall be</w:t>
      </w:r>
    </w:p>
    <w:p w14:paraId="27AEC56D" w14:textId="77777777" w:rsidR="00F72B80" w:rsidRPr="00F72B80" w:rsidRDefault="00F72B80" w:rsidP="00F72B80">
      <w:pPr>
        <w:rPr>
          <w:rFonts w:ascii="Times" w:hAnsi="Times" w:cs="Times"/>
        </w:rPr>
      </w:pPr>
      <w:r w:rsidRPr="00F72B80">
        <w:rPr>
          <w:rFonts w:ascii="Times" w:hAnsi="Times" w:cs="Times"/>
        </w:rPr>
        <w:t>conditional pending confirmation by the Administrator.</w:t>
      </w:r>
    </w:p>
    <w:p w14:paraId="76D8A888" w14:textId="77777777" w:rsidR="00F72B80" w:rsidRPr="00F72B80" w:rsidRDefault="00F72B80" w:rsidP="00F72B80">
      <w:pPr>
        <w:rPr>
          <w:rFonts w:ascii="Times" w:hAnsi="Times" w:cs="Times"/>
        </w:rPr>
      </w:pPr>
    </w:p>
    <w:p w14:paraId="70C6639D" w14:textId="77777777" w:rsidR="00F72B80" w:rsidRPr="00F72B80" w:rsidRDefault="00F72B80" w:rsidP="00F72B80">
      <w:pPr>
        <w:rPr>
          <w:rFonts w:ascii="Times" w:hAnsi="Times" w:cs="Times"/>
        </w:rPr>
      </w:pPr>
      <w:r w:rsidRPr="00F72B80">
        <w:rPr>
          <w:rFonts w:ascii="Times" w:hAnsi="Times" w:cs="Times"/>
          <w:b/>
          <w:bCs/>
        </w:rPr>
        <w:t>g. Correction methods.</w:t>
      </w:r>
      <w:r w:rsidRPr="00F72B80">
        <w:rPr>
          <w:rFonts w:ascii="Times" w:hAnsi="Times" w:cs="Times"/>
        </w:rPr>
        <w:t xml:space="preserve"> If such purchase is later determined by the Administrator to not</w:t>
      </w:r>
    </w:p>
    <w:p w14:paraId="05E861C5" w14:textId="77777777" w:rsidR="00F72B80" w:rsidRPr="00F72B80" w:rsidRDefault="00F72B80" w:rsidP="00F72B80">
      <w:pPr>
        <w:rPr>
          <w:rFonts w:ascii="Times" w:hAnsi="Times" w:cs="Times"/>
        </w:rPr>
      </w:pPr>
      <w:r w:rsidRPr="00F72B80">
        <w:rPr>
          <w:rFonts w:ascii="Times" w:hAnsi="Times" w:cs="Times"/>
        </w:rPr>
        <w:t>qualify as a Medical Expense, the Administrator, in its discretion, shall use one of the</w:t>
      </w:r>
    </w:p>
    <w:p w14:paraId="3EFB6D0D" w14:textId="77777777" w:rsidR="00F72B80" w:rsidRPr="00F72B80" w:rsidRDefault="00F72B80" w:rsidP="00F72B80">
      <w:pPr>
        <w:rPr>
          <w:rFonts w:ascii="Times" w:hAnsi="Times" w:cs="Times"/>
        </w:rPr>
      </w:pPr>
      <w:r w:rsidRPr="00F72B80">
        <w:rPr>
          <w:rFonts w:ascii="Times" w:hAnsi="Times" w:cs="Times"/>
        </w:rPr>
        <w:t>following correction methods to make the Plan whole. Until the amount is repaid, the</w:t>
      </w:r>
    </w:p>
    <w:p w14:paraId="4E936530" w14:textId="77777777" w:rsidR="00F72B80" w:rsidRPr="00F72B80" w:rsidRDefault="00F72B80" w:rsidP="00F72B80">
      <w:pPr>
        <w:rPr>
          <w:rFonts w:ascii="Times" w:hAnsi="Times" w:cs="Times"/>
        </w:rPr>
      </w:pPr>
      <w:r w:rsidRPr="00F72B80">
        <w:rPr>
          <w:rFonts w:ascii="Times" w:hAnsi="Times" w:cs="Times"/>
        </w:rPr>
        <w:t>Administrator shall take further action to ensure that further violations of the terms of the</w:t>
      </w:r>
    </w:p>
    <w:p w14:paraId="079DB7A2" w14:textId="77777777" w:rsidR="00F72B80" w:rsidRPr="00F72B80" w:rsidRDefault="00F72B80" w:rsidP="00F72B80">
      <w:pPr>
        <w:rPr>
          <w:rFonts w:ascii="Times" w:hAnsi="Times" w:cs="Times"/>
        </w:rPr>
      </w:pPr>
      <w:r w:rsidRPr="00F72B80">
        <w:rPr>
          <w:rFonts w:ascii="Times" w:hAnsi="Times" w:cs="Times"/>
        </w:rPr>
        <w:t>card do not occur, up to and including denial of access to the card.</w:t>
      </w:r>
    </w:p>
    <w:p w14:paraId="489A897C" w14:textId="77777777" w:rsidR="00F72B80" w:rsidRPr="00F72B80" w:rsidRDefault="00F72B80" w:rsidP="00F72B80">
      <w:pPr>
        <w:rPr>
          <w:rFonts w:ascii="Times" w:hAnsi="Times" w:cs="Times"/>
        </w:rPr>
      </w:pPr>
    </w:p>
    <w:p w14:paraId="6B992665" w14:textId="77777777" w:rsidR="00F72B80" w:rsidRPr="00F72B80" w:rsidRDefault="00F72B80" w:rsidP="00F72B80">
      <w:pPr>
        <w:pStyle w:val="ListParagraph"/>
        <w:widowControl/>
        <w:numPr>
          <w:ilvl w:val="0"/>
          <w:numId w:val="37"/>
        </w:numPr>
        <w:tabs>
          <w:tab w:val="left" w:pos="547"/>
          <w:tab w:val="left" w:pos="907"/>
          <w:tab w:val="left" w:pos="1440"/>
        </w:tabs>
        <w:autoSpaceDE/>
        <w:autoSpaceDN/>
        <w:contextualSpacing/>
        <w:jc w:val="left"/>
        <w:rPr>
          <w:snapToGrid w:val="0"/>
        </w:rPr>
      </w:pPr>
      <w:r w:rsidRPr="00F72B80">
        <w:rPr>
          <w:snapToGrid w:val="0"/>
        </w:rPr>
        <w:t xml:space="preserve">Repayment of the improper amount by the </w:t>
      </w:r>
      <w:proofErr w:type="gramStart"/>
      <w:r w:rsidRPr="00F72B80">
        <w:rPr>
          <w:snapToGrid w:val="0"/>
        </w:rPr>
        <w:t>Participant;</w:t>
      </w:r>
      <w:proofErr w:type="gramEnd"/>
    </w:p>
    <w:p w14:paraId="6D62F46A" w14:textId="77777777" w:rsidR="00F72B80" w:rsidRPr="00F72B80" w:rsidRDefault="00F72B80" w:rsidP="00F72B80">
      <w:pPr>
        <w:pStyle w:val="ListParagraph"/>
        <w:ind w:left="907"/>
        <w:rPr>
          <w:snapToGrid w:val="0"/>
        </w:rPr>
      </w:pPr>
    </w:p>
    <w:p w14:paraId="08476CF0" w14:textId="77777777" w:rsidR="00F72B80" w:rsidRPr="00F72B80" w:rsidRDefault="00F72B80" w:rsidP="00F72B80">
      <w:pPr>
        <w:rPr>
          <w:rFonts w:ascii="Times" w:hAnsi="Times" w:cs="Times"/>
        </w:rPr>
      </w:pPr>
      <w:r w:rsidRPr="00F72B80">
        <w:rPr>
          <w:rFonts w:ascii="Times" w:hAnsi="Times" w:cs="Times"/>
        </w:rPr>
        <w:t>2. Withholding the improper payment from the Participant's wages or other compensation</w:t>
      </w:r>
    </w:p>
    <w:p w14:paraId="372AF25A" w14:textId="77777777" w:rsidR="00F72B80" w:rsidRPr="00F72B80" w:rsidRDefault="00F72B80" w:rsidP="00F72B80">
      <w:pPr>
        <w:rPr>
          <w:rFonts w:ascii="Times" w:hAnsi="Times" w:cs="Times"/>
        </w:rPr>
      </w:pPr>
      <w:r w:rsidRPr="00F72B80">
        <w:rPr>
          <w:rFonts w:ascii="Times" w:hAnsi="Times" w:cs="Times"/>
        </w:rPr>
        <w:t xml:space="preserve">to the extent consistent with applicable federal and state </w:t>
      </w:r>
      <w:proofErr w:type="gramStart"/>
      <w:r w:rsidRPr="00F72B80">
        <w:rPr>
          <w:rFonts w:ascii="Times" w:hAnsi="Times" w:cs="Times"/>
        </w:rPr>
        <w:t>law;</w:t>
      </w:r>
      <w:proofErr w:type="gramEnd"/>
    </w:p>
    <w:p w14:paraId="05A04542" w14:textId="77777777" w:rsidR="00F72B80" w:rsidRPr="00F72B80" w:rsidRDefault="00F72B80" w:rsidP="00F72B80">
      <w:pPr>
        <w:rPr>
          <w:rFonts w:ascii="Times" w:hAnsi="Times" w:cs="Times"/>
        </w:rPr>
      </w:pPr>
    </w:p>
    <w:p w14:paraId="708DB14B" w14:textId="77777777" w:rsidR="00F72B80" w:rsidRPr="00F72B80" w:rsidRDefault="00F72B80" w:rsidP="00F72B80">
      <w:pPr>
        <w:pStyle w:val="ListParagraph"/>
        <w:widowControl/>
        <w:numPr>
          <w:ilvl w:val="0"/>
          <w:numId w:val="37"/>
        </w:numPr>
        <w:tabs>
          <w:tab w:val="left" w:pos="547"/>
          <w:tab w:val="left" w:pos="907"/>
          <w:tab w:val="left" w:pos="1440"/>
        </w:tabs>
        <w:autoSpaceDE/>
        <w:autoSpaceDN/>
        <w:contextualSpacing/>
        <w:jc w:val="left"/>
        <w:rPr>
          <w:snapToGrid w:val="0"/>
        </w:rPr>
      </w:pPr>
      <w:r w:rsidRPr="00F72B80">
        <w:rPr>
          <w:snapToGrid w:val="0"/>
        </w:rPr>
        <w:t>Claims substitution or offset of future claims until the amount is repaid; and</w:t>
      </w:r>
    </w:p>
    <w:p w14:paraId="06D76C8E" w14:textId="77777777" w:rsidR="00F72B80" w:rsidRPr="00F72B80" w:rsidRDefault="00F72B80" w:rsidP="00F72B80">
      <w:pPr>
        <w:pStyle w:val="ListParagraph"/>
        <w:ind w:left="907"/>
        <w:rPr>
          <w:snapToGrid w:val="0"/>
        </w:rPr>
      </w:pPr>
    </w:p>
    <w:p w14:paraId="116C430E" w14:textId="77777777" w:rsidR="00F72B80" w:rsidRPr="00F72B80" w:rsidRDefault="00F72B80" w:rsidP="00F72B80">
      <w:pPr>
        <w:rPr>
          <w:rFonts w:ascii="Times" w:hAnsi="Times" w:cs="Times"/>
        </w:rPr>
      </w:pPr>
      <w:r w:rsidRPr="00F72B80">
        <w:rPr>
          <w:rFonts w:ascii="Times" w:hAnsi="Times" w:cs="Times"/>
        </w:rPr>
        <w:t>4. If subsections (1) through (3) fail to recover the amount, consistent with the Employer's</w:t>
      </w:r>
    </w:p>
    <w:p w14:paraId="01551DCC" w14:textId="77777777" w:rsidR="00F72B80" w:rsidRPr="00F72B80" w:rsidRDefault="00F72B80" w:rsidP="00F72B80">
      <w:pPr>
        <w:rPr>
          <w:rFonts w:ascii="Times" w:hAnsi="Times" w:cs="Times"/>
        </w:rPr>
      </w:pPr>
      <w:r w:rsidRPr="00F72B80">
        <w:rPr>
          <w:rFonts w:ascii="Times" w:hAnsi="Times" w:cs="Times"/>
        </w:rPr>
        <w:t>business practices, the Employer may treat the amount as any other business</w:t>
      </w:r>
    </w:p>
    <w:p w14:paraId="3964C6F1" w14:textId="77777777" w:rsidR="00F72B80" w:rsidRPr="00F72B80" w:rsidRDefault="00F72B80" w:rsidP="00F72B80">
      <w:pPr>
        <w:rPr>
          <w:rFonts w:ascii="Times" w:hAnsi="Times" w:cs="Times"/>
        </w:rPr>
      </w:pPr>
      <w:r w:rsidRPr="00F72B80">
        <w:rPr>
          <w:rFonts w:ascii="Times" w:hAnsi="Times" w:cs="Times"/>
        </w:rPr>
        <w:t>indebtedness.</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B736C6"/>
    <w:multiLevelType w:val="hybridMultilevel"/>
    <w:tmpl w:val="EA0678A2"/>
    <w:lvl w:ilvl="0" w:tplc="232CB41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3"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1"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C7A2783"/>
    <w:multiLevelType w:val="hybridMultilevel"/>
    <w:tmpl w:val="EA0678A2"/>
    <w:lvl w:ilvl="0" w:tplc="FFFFFFFF">
      <w:start w:val="1"/>
      <w:numFmt w:val="decimal"/>
      <w:lvlText w:val="%1."/>
      <w:lvlJc w:val="left"/>
      <w:pPr>
        <w:ind w:left="907" w:hanging="360"/>
      </w:pPr>
      <w:rPr>
        <w:rFonts w:hint="default"/>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num w:numId="1" w16cid:durableId="725370989">
    <w:abstractNumId w:val="22"/>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30"/>
  </w:num>
  <w:num w:numId="6" w16cid:durableId="1349060671">
    <w:abstractNumId w:val="16"/>
  </w:num>
  <w:num w:numId="7" w16cid:durableId="1904635550">
    <w:abstractNumId w:val="10"/>
  </w:num>
  <w:num w:numId="8" w16cid:durableId="1963073372">
    <w:abstractNumId w:val="28"/>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2"/>
  </w:num>
  <w:num w:numId="14" w16cid:durableId="1774861833">
    <w:abstractNumId w:val="9"/>
  </w:num>
  <w:num w:numId="15" w16cid:durableId="1488353206">
    <w:abstractNumId w:val="25"/>
  </w:num>
  <w:num w:numId="16" w16cid:durableId="698702004">
    <w:abstractNumId w:val="21"/>
  </w:num>
  <w:num w:numId="17" w16cid:durableId="955523905">
    <w:abstractNumId w:val="14"/>
  </w:num>
  <w:num w:numId="18" w16cid:durableId="977756981">
    <w:abstractNumId w:val="23"/>
  </w:num>
  <w:num w:numId="19" w16cid:durableId="102120666">
    <w:abstractNumId w:val="20"/>
  </w:num>
  <w:num w:numId="20" w16cid:durableId="1519276360">
    <w:abstractNumId w:val="31"/>
  </w:num>
  <w:num w:numId="21" w16cid:durableId="991836077">
    <w:abstractNumId w:val="4"/>
  </w:num>
  <w:num w:numId="22" w16cid:durableId="64383023">
    <w:abstractNumId w:val="17"/>
  </w:num>
  <w:num w:numId="23" w16cid:durableId="1778940405">
    <w:abstractNumId w:val="26"/>
  </w:num>
  <w:num w:numId="24" w16cid:durableId="666638902">
    <w:abstractNumId w:val="33"/>
  </w:num>
  <w:num w:numId="25" w16cid:durableId="1859074630">
    <w:abstractNumId w:val="24"/>
  </w:num>
  <w:num w:numId="26" w16cid:durableId="641808398">
    <w:abstractNumId w:val="34"/>
  </w:num>
  <w:num w:numId="27" w16cid:durableId="787119186">
    <w:abstractNumId w:val="11"/>
  </w:num>
  <w:num w:numId="28" w16cid:durableId="1185828223">
    <w:abstractNumId w:val="27"/>
  </w:num>
  <w:num w:numId="29" w16cid:durableId="426728058">
    <w:abstractNumId w:val="19"/>
  </w:num>
  <w:num w:numId="30" w16cid:durableId="1567567864">
    <w:abstractNumId w:val="32"/>
  </w:num>
  <w:num w:numId="31" w16cid:durableId="1094664627">
    <w:abstractNumId w:val="15"/>
  </w:num>
  <w:num w:numId="32" w16cid:durableId="902639936">
    <w:abstractNumId w:val="18"/>
  </w:num>
  <w:num w:numId="33" w16cid:durableId="733545596">
    <w:abstractNumId w:val="13"/>
  </w:num>
  <w:num w:numId="34" w16cid:durableId="353966330">
    <w:abstractNumId w:val="29"/>
  </w:num>
  <w:num w:numId="35" w16cid:durableId="1867139468">
    <w:abstractNumId w:val="3"/>
  </w:num>
  <w:num w:numId="36" w16cid:durableId="585769930">
    <w:abstractNumId w:val="8"/>
  </w:num>
  <w:num w:numId="37" w16cid:durableId="3106703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AF7DB6"/>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72B80"/>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1504</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2022-05-25T17:35:00Z</dcterms:created>
  <dcterms:modified xsi:type="dcterms:W3CDTF">2022-08-31T22:27:00Z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